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0AB5436C" w14:textId="77777777" w:rsidTr="00F97401">
        <w:tc>
          <w:tcPr>
            <w:tcW w:w="0" w:type="auto"/>
            <w:shd w:val="clear" w:color="auto" w:fill="FFFFFF"/>
            <w:vAlign w:val="cente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51469210" w14:textId="77777777">
              <w:tc>
                <w:tcPr>
                  <w:tcW w:w="0" w:type="auto"/>
                  <w:shd w:val="clear" w:color="auto" w:fill="FFFFFF"/>
                  <w:vAlign w:val="center"/>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F97401" w:rsidRPr="00F97401" w14:paraId="736270A2"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0500"/>
                        </w:tblGrid>
                        <w:tr w:rsidR="00F97401" w:rsidRPr="00F97401" w14:paraId="13BA8857" w14:textId="77777777">
                          <w:tc>
                            <w:tcPr>
                              <w:tcW w:w="0" w:type="auto"/>
                              <w:shd w:val="clear" w:color="auto" w:fill="FFFFFF"/>
                              <w:tcMar>
                                <w:top w:w="0" w:type="dxa"/>
                                <w:left w:w="75" w:type="dxa"/>
                                <w:bottom w:w="0"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10350"/>
                              </w:tblGrid>
                              <w:tr w:rsidR="00F97401" w:rsidRPr="00F97401" w14:paraId="3CF168E2" w14:textId="77777777">
                                <w:tc>
                                  <w:tcPr>
                                    <w:tcW w:w="0" w:type="auto"/>
                                    <w:shd w:val="clear" w:color="auto" w:fill="FFFFFF"/>
                                    <w:vAlign w:val="center"/>
                                    <w:hideMark/>
                                  </w:tcPr>
                                  <w:p w14:paraId="04BC0AA7" w14:textId="77777777" w:rsidR="00F97401" w:rsidRPr="00F97401" w:rsidRDefault="00F97401" w:rsidP="00F97401">
                                    <w:pPr>
                                      <w:spacing w:line="180" w:lineRule="atLeast"/>
                                      <w:jc w:val="center"/>
                                      <w:rPr>
                                        <w:rFonts w:ascii="Arial" w:eastAsia="Times New Roman" w:hAnsi="Arial" w:cs="Arial"/>
                                        <w:color w:val="666666"/>
                                        <w:sz w:val="12"/>
                                        <w:szCs w:val="12"/>
                                      </w:rPr>
                                    </w:pPr>
                                    <w:r w:rsidRPr="00F97401">
                                      <w:rPr>
                                        <w:rFonts w:ascii="Arial" w:eastAsia="Times New Roman" w:hAnsi="Arial" w:cs="Arial"/>
                                        <w:color w:val="FFFFFF"/>
                                        <w:sz w:val="12"/>
                                        <w:szCs w:val="12"/>
                                      </w:rPr>
                                      <w:t>Trout Unlimited had a productive year in New York in 2019</w:t>
                                    </w:r>
                                  </w:p>
                                </w:tc>
                              </w:tr>
                            </w:tbl>
                            <w:p w14:paraId="14517321" w14:textId="77777777" w:rsidR="00F97401" w:rsidRPr="00F97401" w:rsidRDefault="00F97401" w:rsidP="00F97401">
                              <w:pPr>
                                <w:rPr>
                                  <w:rFonts w:ascii="Times New Roman" w:eastAsia="Times New Roman" w:hAnsi="Times New Roman" w:cs="Times New Roman"/>
                                </w:rPr>
                              </w:pPr>
                            </w:p>
                          </w:tc>
                        </w:tr>
                      </w:tbl>
                      <w:p w14:paraId="760D32CA" w14:textId="77777777" w:rsidR="00F97401" w:rsidRPr="00F97401" w:rsidRDefault="00F97401" w:rsidP="00F97401">
                        <w:pPr>
                          <w:rPr>
                            <w:rFonts w:ascii="Arial" w:eastAsia="Times New Roman" w:hAnsi="Arial" w:cs="Arial"/>
                            <w:color w:val="515151"/>
                            <w:sz w:val="21"/>
                            <w:szCs w:val="21"/>
                          </w:rPr>
                        </w:pPr>
                      </w:p>
                    </w:tc>
                  </w:tr>
                </w:tbl>
                <w:p w14:paraId="2287DD6E" w14:textId="77777777" w:rsidR="00F97401" w:rsidRPr="00F97401" w:rsidRDefault="00F97401" w:rsidP="00F97401">
                  <w:pPr>
                    <w:jc w:val="center"/>
                    <w:rPr>
                      <w:rFonts w:ascii="Times New Roman" w:eastAsia="Times New Roman" w:hAnsi="Times New Roman" w:cs="Times New Roman"/>
                    </w:rPr>
                  </w:pPr>
                </w:p>
              </w:tc>
            </w:tr>
          </w:tbl>
          <w:p w14:paraId="1B5E4622" w14:textId="77777777" w:rsidR="00F97401" w:rsidRPr="00F97401" w:rsidRDefault="00F97401" w:rsidP="00F97401">
            <w:pPr>
              <w:jc w:val="center"/>
              <w:rPr>
                <w:rFonts w:ascii="-webkit-standard" w:eastAsia="Times New Roman" w:hAnsi="-webkit-standard" w:cs="Times New Roman"/>
                <w:color w:val="000000"/>
              </w:rPr>
            </w:pPr>
          </w:p>
        </w:tc>
      </w:tr>
    </w:tbl>
    <w:p w14:paraId="66E83B22"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70FC10EB" w14:textId="77777777" w:rsidTr="00F97401">
        <w:tc>
          <w:tcPr>
            <w:tcW w:w="0" w:type="auto"/>
            <w:shd w:val="clear" w:color="auto" w:fill="FFFFFF"/>
            <w:vAlign w:val="cente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74AFDB4E" w14:textId="77777777">
              <w:tc>
                <w:tcPr>
                  <w:tcW w:w="0" w:type="auto"/>
                  <w:shd w:val="clear" w:color="auto" w:fill="FFFFFF"/>
                  <w:vAlign w:val="center"/>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800"/>
                  </w:tblGrid>
                  <w:tr w:rsidR="00F97401" w:rsidRPr="00F97401" w14:paraId="2B4B39B5"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4"/>
                          <w:gridCol w:w="10771"/>
                          <w:gridCol w:w="15"/>
                        </w:tblGrid>
                        <w:tr w:rsidR="00F97401" w:rsidRPr="00F97401" w14:paraId="0BFFA6EE" w14:textId="77777777">
                          <w:tc>
                            <w:tcPr>
                              <w:tcW w:w="75" w:type="dxa"/>
                              <w:shd w:val="clear" w:color="auto" w:fill="FFFFFF"/>
                              <w:vAlign w:val="center"/>
                              <w:hideMark/>
                            </w:tcPr>
                            <w:p w14:paraId="76316A54" w14:textId="7B649809"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8A64C12" wp14:editId="06D02D40">
                                    <wp:extent cx="9525" cy="95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0771"/>
                              </w:tblGrid>
                              <w:tr w:rsidR="00F97401" w:rsidRPr="00F97401" w14:paraId="6252C8CC" w14:textId="77777777">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0771"/>
                                    </w:tblGrid>
                                    <w:tr w:rsidR="00F97401" w:rsidRPr="00F97401" w14:paraId="66097933" w14:textId="77777777">
                                      <w:tc>
                                        <w:tcPr>
                                          <w:tcW w:w="0" w:type="auto"/>
                                          <w:shd w:val="clear" w:color="auto" w:fill="FFFFFF"/>
                                          <w:tcMar>
                                            <w:top w:w="0" w:type="dxa"/>
                                            <w:left w:w="135" w:type="dxa"/>
                                            <w:bottom w:w="0" w:type="dxa"/>
                                            <w:right w:w="135"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2685C625"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1D788003" w14:textId="77777777">
                                                  <w:tc>
                                                    <w:tcPr>
                                                      <w:tcW w:w="0" w:type="auto"/>
                                                      <w:vAlign w:val="center"/>
                                                      <w:hideMark/>
                                                    </w:tcPr>
                                                    <w:p w14:paraId="60C916B1" w14:textId="28EF076F"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"/var/folders/hs/9g101ck56l58xz3crwnfbt1w0000gn/T/com.microsoft.Word/WebArchiveCopyPasteTempFiles/Headerphotonynews2021.jpg?cb=793800"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EC134D0" wp14:editId="24B0AD24">
                                                            <wp:extent cx="6858000" cy="17125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171259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7C0601B7" w14:textId="77777777">
                                                  <w:tc>
                                                    <w:tcPr>
                                                      <w:tcW w:w="0" w:type="auto"/>
                                                      <w:vAlign w:val="center"/>
                                                      <w:hideMark/>
                                                    </w:tcPr>
                                                    <w:p w14:paraId="32D3A24C"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0D7CCDF5"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7FF3AE0A" w14:textId="77777777">
                                                  <w:tc>
                                                    <w:tcPr>
                                                      <w:tcW w:w="0" w:type="auto"/>
                                                      <w:vAlign w:val="center"/>
                                                      <w:hideMark/>
                                                    </w:tcPr>
                                                    <w:p w14:paraId="07F5E8E1" w14:textId="42401BC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5140D71" wp14:editId="01700A19">
                                                            <wp:extent cx="9525" cy="1263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4268BF93"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0FB38A96" w14:textId="77777777">
                                                  <w:tc>
                                                    <w:tcPr>
                                                      <w:tcW w:w="0" w:type="auto"/>
                                                      <w:shd w:val="clear" w:color="auto" w:fill="FFFFFF"/>
                                                      <w:vAlign w:val="center"/>
                                                      <w:hideMark/>
                                                    </w:tcPr>
                                                    <w:p w14:paraId="478A53AD" w14:textId="77777777" w:rsidR="00F97401" w:rsidRPr="00F97401" w:rsidRDefault="00F97401" w:rsidP="00F97401">
                                                      <w:pPr>
                                                        <w:spacing w:line="675" w:lineRule="atLeast"/>
                                                        <w:jc w:val="center"/>
                                                        <w:outlineLvl w:val="1"/>
                                                        <w:rPr>
                                                          <w:rFonts w:ascii="Arial" w:eastAsia="Times New Roman" w:hAnsi="Arial" w:cs="Arial"/>
                                                          <w:b/>
                                                          <w:bCs/>
                                                          <w:color w:val="515151"/>
                                                          <w:sz w:val="45"/>
                                                          <w:szCs w:val="45"/>
                                                        </w:rPr>
                                                      </w:pPr>
                                                      <w:r w:rsidRPr="00F97401">
                                                        <w:rPr>
                                                          <w:rFonts w:ascii="Arial" w:eastAsia="Times New Roman" w:hAnsi="Arial" w:cs="Arial"/>
                                                          <w:b/>
                                                          <w:bCs/>
                                                          <w:color w:val="515151"/>
                                                          <w:sz w:val="45"/>
                                                          <w:szCs w:val="45"/>
                                                        </w:rPr>
                                                        <w:t>New England Newsletter March 2022</w:t>
                                                      </w:r>
                                                    </w:p>
                                                    <w:p w14:paraId="20B8F58E"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72B11D0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This past year, it was great for our New England staff, along with our members and partners, to get out on the streams once again to start chipping away at a backlog of projects since most work came to an abrupt halt right near the beginning of the 2020 field season due to </w:t>
                                                      </w:r>
                                                      <w:proofErr w:type="spellStart"/>
                                                      <w:r w:rsidRPr="00F97401">
                                                        <w:rPr>
                                                          <w:rFonts w:ascii="Arial" w:eastAsia="Times New Roman" w:hAnsi="Arial" w:cs="Arial"/>
                                                          <w:color w:val="515151"/>
                                                          <w:sz w:val="21"/>
                                                          <w:szCs w:val="21"/>
                                                        </w:rPr>
                                                        <w:t>Covid</w:t>
                                                      </w:r>
                                                      <w:proofErr w:type="spellEnd"/>
                                                      <w:r w:rsidRPr="00F97401">
                                                        <w:rPr>
                                                          <w:rFonts w:ascii="Arial" w:eastAsia="Times New Roman" w:hAnsi="Arial" w:cs="Arial"/>
                                                          <w:color w:val="515151"/>
                                                          <w:sz w:val="21"/>
                                                          <w:szCs w:val="21"/>
                                                        </w:rPr>
                                                        <w:t xml:space="preserve">. Thankfully the weather was cooperative and didn’t result in any major setbacks. (And </w:t>
                                                      </w:r>
                                                      <w:proofErr w:type="gramStart"/>
                                                      <w:r w:rsidRPr="00F97401">
                                                        <w:rPr>
                                                          <w:rFonts w:ascii="Arial" w:eastAsia="Times New Roman" w:hAnsi="Arial" w:cs="Arial"/>
                                                          <w:color w:val="515151"/>
                                                          <w:sz w:val="21"/>
                                                          <w:szCs w:val="21"/>
                                                        </w:rPr>
                                                        <w:t>fortunately</w:t>
                                                      </w:r>
                                                      <w:proofErr w:type="gramEnd"/>
                                                      <w:r w:rsidRPr="00F97401">
                                                        <w:rPr>
                                                          <w:rFonts w:ascii="Arial" w:eastAsia="Times New Roman" w:hAnsi="Arial" w:cs="Arial"/>
                                                          <w:color w:val="515151"/>
                                                          <w:sz w:val="21"/>
                                                          <w:szCs w:val="21"/>
                                                        </w:rPr>
                                                        <w:t xml:space="preserve"> Hurricane Ida spared our project areas.) </w:t>
                                                      </w:r>
                                                    </w:p>
                                                  </w:tc>
                                                </w:tr>
                                              </w:tbl>
                                              <w:p w14:paraId="75D8457A"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433B860D" w14:textId="77777777">
                                                  <w:tc>
                                                    <w:tcPr>
                                                      <w:tcW w:w="0" w:type="auto"/>
                                                      <w:vAlign w:val="center"/>
                                                      <w:hideMark/>
                                                    </w:tcPr>
                                                    <w:p w14:paraId="04EE40E0" w14:textId="0CD72565"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D5487E1" wp14:editId="43AE3294">
                                                            <wp:extent cx="9525" cy="1263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5D926ECC"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67F0D49E"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075"/>
                                                      </w:tblGrid>
                                                      <w:tr w:rsidR="00F97401" w:rsidRPr="00F97401" w14:paraId="1294271B" w14:textId="77777777">
                                                        <w:tc>
                                                          <w:tcPr>
                                                            <w:tcW w:w="0" w:type="auto"/>
                                                            <w:tcMar>
                                                              <w:top w:w="75" w:type="dxa"/>
                                                              <w:left w:w="75" w:type="dxa"/>
                                                              <w:bottom w:w="75" w:type="dxa"/>
                                                              <w:right w:w="0" w:type="dxa"/>
                                                            </w:tcMar>
                                                            <w:vAlign w:val="center"/>
                                                            <w:hideMark/>
                                                          </w:tcPr>
                                                          <w:p w14:paraId="55B16C4A" w14:textId="3E0B6B3A"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193CE49F" wp14:editId="22269AC0">
                                                                  <wp:simplePos x="0" y="0"/>
                                                                  <wp:positionH relativeFrom="column">
                                                                    <wp:align>right</wp:align>
                                                                  </wp:positionH>
                                                                  <wp:positionV relativeFrom="line">
                                                                    <wp:posOffset>0</wp:posOffset>
                                                                  </wp:positionV>
                                                                  <wp:extent cx="1905000" cy="254000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7D963953" w14:textId="77777777">
                                                        <w:tc>
                                                          <w:tcPr>
                                                            <w:tcW w:w="0" w:type="auto"/>
                                                            <w:tcMar>
                                                              <w:top w:w="75" w:type="dxa"/>
                                                              <w:left w:w="75" w:type="dxa"/>
                                                              <w:bottom w:w="75" w:type="dxa"/>
                                                              <w:right w:w="0" w:type="dxa"/>
                                                            </w:tcMar>
                                                            <w:vAlign w:val="center"/>
                                                            <w:hideMark/>
                                                          </w:tcPr>
                                                          <w:p w14:paraId="58ACF094" w14:textId="77777777" w:rsidR="00F97401" w:rsidRPr="00F97401" w:rsidRDefault="00F97401" w:rsidP="00F97401">
                                                            <w:pPr>
                                                              <w:spacing w:line="15" w:lineRule="atLeast"/>
                                                              <w:rPr>
                                                                <w:rFonts w:ascii="Times New Roman" w:eastAsia="Times New Roman" w:hAnsi="Times New Roman" w:cs="Times New Roman"/>
                                                                <w:sz w:val="20"/>
                                                                <w:szCs w:val="20"/>
                                                              </w:rPr>
                                                            </w:pPr>
                                                          </w:p>
                                                        </w:tc>
                                                      </w:tr>
                                                    </w:tbl>
                                                    <w:p w14:paraId="0722240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The winter months have continued to be just as busy as everyone has been buried in all the planning, permitting, grant writing, and other tasks that are necessary to ensure everything is in good order for this coming field season. Along with looking forward to another successful year in 2022, I am pleased to announce we’ve welcomed three new staff to our team – Phil McGovern, Jesse </w:t>
                                                      </w:r>
                                                      <w:proofErr w:type="spellStart"/>
                                                      <w:r w:rsidRPr="00F97401">
                                                        <w:rPr>
                                                          <w:rFonts w:ascii="Arial" w:eastAsia="Times New Roman" w:hAnsi="Arial" w:cs="Arial"/>
                                                          <w:color w:val="515151"/>
                                                          <w:sz w:val="21"/>
                                                          <w:szCs w:val="21"/>
                                                        </w:rPr>
                                                        <w:t>Vadala</w:t>
                                                      </w:r>
                                                      <w:proofErr w:type="spellEnd"/>
                                                      <w:r w:rsidRPr="00F97401">
                                                        <w:rPr>
                                                          <w:rFonts w:ascii="Arial" w:eastAsia="Times New Roman" w:hAnsi="Arial" w:cs="Arial"/>
                                                          <w:color w:val="515151"/>
                                                          <w:sz w:val="21"/>
                                                          <w:szCs w:val="21"/>
                                                        </w:rPr>
                                                        <w:t xml:space="preserve">, and Ed </w:t>
                                                      </w:r>
                                                      <w:proofErr w:type="spellStart"/>
                                                      <w:r w:rsidRPr="00F97401">
                                                        <w:rPr>
                                                          <w:rFonts w:ascii="Arial" w:eastAsia="Times New Roman" w:hAnsi="Arial" w:cs="Arial"/>
                                                          <w:color w:val="515151"/>
                                                          <w:sz w:val="21"/>
                                                          <w:szCs w:val="21"/>
                                                        </w:rPr>
                                                        <w:t>Hansalik</w:t>
                                                      </w:r>
                                                      <w:proofErr w:type="spellEnd"/>
                                                      <w:r w:rsidRPr="00F97401">
                                                        <w:rPr>
                                                          <w:rFonts w:ascii="Arial" w:eastAsia="Times New Roman" w:hAnsi="Arial" w:cs="Arial"/>
                                                          <w:color w:val="515151"/>
                                                          <w:sz w:val="21"/>
                                                          <w:szCs w:val="21"/>
                                                        </w:rPr>
                                                        <w:t>. Read more about them below.</w:t>
                                                      </w:r>
                                                    </w:p>
                                                    <w:p w14:paraId="43CC282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0A2C7E2A" w14:textId="77777777" w:rsidR="00F97401" w:rsidRPr="00F97401" w:rsidRDefault="00F97401" w:rsidP="00F97401">
                                                      <w:pPr>
                                                        <w:spacing w:line="315" w:lineRule="atLeast"/>
                                                        <w:jc w:val="center"/>
                                                        <w:rPr>
                                                          <w:rFonts w:ascii="Arial" w:eastAsia="Times New Roman" w:hAnsi="Arial" w:cs="Arial"/>
                                                          <w:color w:val="515151"/>
                                                          <w:sz w:val="21"/>
                                                          <w:szCs w:val="21"/>
                                                        </w:rPr>
                                                      </w:pPr>
                                                      <w:r w:rsidRPr="00F97401">
                                                        <w:rPr>
                                                          <w:rFonts w:ascii="Arial" w:eastAsia="Times New Roman" w:hAnsi="Arial" w:cs="Arial"/>
                                                          <w:b/>
                                                          <w:bCs/>
                                                          <w:i/>
                                                          <w:iCs/>
                                                          <w:color w:val="515151"/>
                                                          <w:sz w:val="21"/>
                                                          <w:szCs w:val="21"/>
                                                        </w:rPr>
                                                        <w:t>For more information on TU’s work in New England, please reach out to Amy Wolfe, director of TU’s Northeast Coldwater Habitat Program. Her email is </w:t>
                                                      </w:r>
                                                      <w:hyperlink r:id="rId8" w:tgtFrame="_blank" w:history="1">
                                                        <w:r w:rsidRPr="00F97401">
                                                          <w:rPr>
                                                            <w:rFonts w:ascii="Arial" w:eastAsia="Times New Roman" w:hAnsi="Arial" w:cs="Arial"/>
                                                            <w:i/>
                                                            <w:iCs/>
                                                            <w:color w:val="5A8789"/>
                                                            <w:sz w:val="21"/>
                                                            <w:szCs w:val="21"/>
                                                            <w:u w:val="single"/>
                                                          </w:rPr>
                                                          <w:t>amy.wolfe@tu.org</w:t>
                                                        </w:r>
                                                      </w:hyperlink>
                                                      <w:r w:rsidRPr="00F97401">
                                                        <w:rPr>
                                                          <w:rFonts w:ascii="Arial" w:eastAsia="Times New Roman" w:hAnsi="Arial" w:cs="Arial"/>
                                                          <w:b/>
                                                          <w:bCs/>
                                                          <w:i/>
                                                          <w:iCs/>
                                                          <w:color w:val="515151"/>
                                                          <w:sz w:val="21"/>
                                                          <w:szCs w:val="21"/>
                                                        </w:rPr>
                                                        <w:t>.</w:t>
                                                      </w:r>
                                                    </w:p>
                                                  </w:tc>
                                                </w:tr>
                                              </w:tbl>
                                              <w:p w14:paraId="1D19968E"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9BA5E43" w14:textId="77777777">
                                                  <w:tc>
                                                    <w:tcPr>
                                                      <w:tcW w:w="0" w:type="auto"/>
                                                      <w:vAlign w:val="center"/>
                                                      <w:hideMark/>
                                                    </w:tcPr>
                                                    <w:p w14:paraId="79B1814D" w14:textId="14FCF38F"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EEDCF28" wp14:editId="52AB698C">
                                                            <wp:extent cx="9525" cy="1263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DBEEA68"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4089D3FC"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650A1F7F" w14:textId="77777777">
                                                        <w:tc>
                                                          <w:tcPr>
                                                            <w:tcW w:w="0" w:type="auto"/>
                                                            <w:vAlign w:val="center"/>
                                                            <w:hideMark/>
                                                          </w:tcPr>
                                                          <w:p w14:paraId="50338F37" w14:textId="0369F75F"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430F44A" wp14:editId="7C131718">
                                                                  <wp:extent cx="2159635" cy="301625"/>
                                                                  <wp:effectExtent l="0" t="0" r="0" b="3175"/>
                                                                  <wp:docPr id="87" name="Pictur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254C3F95" w14:textId="77777777">
                                                        <w:tc>
                                                          <w:tcPr>
                                                            <w:tcW w:w="0" w:type="auto"/>
                                                            <w:vAlign w:val="center"/>
                                                            <w:hideMark/>
                                                          </w:tcPr>
                                                          <w:p w14:paraId="50674844"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792FF9A9" w14:textId="77777777" w:rsidR="00F97401" w:rsidRPr="00F97401" w:rsidRDefault="00F97401" w:rsidP="00F97401">
                                                      <w:pPr>
                                                        <w:rPr>
                                                          <w:rFonts w:ascii="Times New Roman" w:eastAsia="Times New Roman" w:hAnsi="Times New Roman" w:cs="Times New Roman"/>
                                                        </w:rPr>
                                                      </w:pPr>
                                                    </w:p>
                                                  </w:tc>
                                                </w:tr>
                                              </w:tbl>
                                              <w:p w14:paraId="029653AD"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346B74E" w14:textId="77777777">
                                                  <w:tc>
                                                    <w:tcPr>
                                                      <w:tcW w:w="0" w:type="auto"/>
                                                      <w:vAlign w:val="center"/>
                                                      <w:hideMark/>
                                                    </w:tcPr>
                                                    <w:p w14:paraId="5C14C141" w14:textId="1413A0A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518B505" wp14:editId="6EB79673">
                                                            <wp:extent cx="9525" cy="1263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AF2E9E6"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AEA4628" w14:textId="77777777">
                                                  <w:tc>
                                                    <w:tcPr>
                                                      <w:tcW w:w="0" w:type="auto"/>
                                                      <w:shd w:val="clear" w:color="auto" w:fill="FFFFFF"/>
                                                      <w:vAlign w:val="center"/>
                                                      <w:hideMark/>
                                                    </w:tcPr>
                                                    <w:p w14:paraId="04041019"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MASSACHUSETTS</w:t>
                                                      </w:r>
                                                    </w:p>
                                                  </w:tc>
                                                </w:tr>
                                              </w:tbl>
                                              <w:p w14:paraId="78923369"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EEC4A33" w14:textId="77777777">
                                                  <w:tc>
                                                    <w:tcPr>
                                                      <w:tcW w:w="0" w:type="auto"/>
                                                      <w:vAlign w:val="center"/>
                                                      <w:hideMark/>
                                                    </w:tcPr>
                                                    <w:p w14:paraId="1BCB3CE8" w14:textId="2A2A4F2E"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6FE53749" wp14:editId="34FEB31E">
                                                            <wp:extent cx="9525" cy="1263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9E77007"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665F8288"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5335"/>
                                                      </w:tblGrid>
                                                      <w:tr w:rsidR="00F97401" w:rsidRPr="00F97401" w14:paraId="52430FD4" w14:textId="77777777">
                                                        <w:tc>
                                                          <w:tcPr>
                                                            <w:tcW w:w="0" w:type="auto"/>
                                                            <w:tcMar>
                                                              <w:top w:w="75" w:type="dxa"/>
                                                              <w:left w:w="75" w:type="dxa"/>
                                                              <w:bottom w:w="0" w:type="dxa"/>
                                                              <w:right w:w="0" w:type="dxa"/>
                                                            </w:tcMar>
                                                            <w:vAlign w:val="center"/>
                                                            <w:hideMark/>
                                                          </w:tcPr>
                                                          <w:p w14:paraId="2EC18CCB" w14:textId="3289EEE5"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501B6820" wp14:editId="39B01106">
                                                                  <wp:simplePos x="0" y="0"/>
                                                                  <wp:positionH relativeFrom="column">
                                                                    <wp:align>right</wp:align>
                                                                  </wp:positionH>
                                                                  <wp:positionV relativeFrom="line">
                                                                    <wp:posOffset>0</wp:posOffset>
                                                                  </wp:positionV>
                                                                  <wp:extent cx="3340100" cy="44450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0" cy="444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33940CE8" w14:textId="77777777">
                                                        <w:tc>
                                                          <w:tcPr>
                                                            <w:tcW w:w="0" w:type="auto"/>
                                                            <w:tcMar>
                                                              <w:top w:w="0" w:type="dxa"/>
                                                              <w:left w:w="75" w:type="dxa"/>
                                                              <w:bottom w:w="75" w:type="dxa"/>
                                                              <w:right w:w="0" w:type="dxa"/>
                                                            </w:tcMar>
                                                            <w:vAlign w:val="cente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F97401" w:rsidRPr="00F97401" w14:paraId="17BEB5A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45"/>
                                                                  </w:tblGrid>
                                                                  <w:tr w:rsidR="00F97401" w:rsidRPr="00F97401" w14:paraId="620FA18F" w14:textId="77777777">
                                                                    <w:tc>
                                                                      <w:tcPr>
                                                                        <w:tcW w:w="0" w:type="auto"/>
                                                                        <w:vAlign w:val="center"/>
                                                                        <w:hideMark/>
                                                                      </w:tcPr>
                                                                      <w:p w14:paraId="71C307D0" w14:textId="3491D7C6"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786EDBF" wp14:editId="1632C3E5">
                                                                              <wp:extent cx="9525" cy="95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48634B4A"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945"/>
                                                                        </w:tblGrid>
                                                                        <w:tr w:rsidR="00F97401" w:rsidRPr="00F97401" w14:paraId="367EB1B5" w14:textId="77777777">
                                                                          <w:tc>
                                                                            <w:tcPr>
                                                                              <w:tcW w:w="0" w:type="auto"/>
                                                                              <w:vAlign w:val="center"/>
                                                                              <w:hideMark/>
                                                                            </w:tcPr>
                                                                            <w:p w14:paraId="0CB5D37A"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 xml:space="preserve">TU’s field crew implementing chop-and-drop large wood habitat in Rice Brook, </w:t>
                                                                              </w:r>
                                                                              <w:proofErr w:type="spellStart"/>
                                                                              <w:r w:rsidRPr="00F97401">
                                                                                <w:rPr>
                                                                                  <w:rFonts w:ascii="Arial" w:eastAsia="Times New Roman" w:hAnsi="Arial" w:cs="Arial"/>
                                                                                  <w:color w:val="666666"/>
                                                                                  <w:sz w:val="15"/>
                                                                                  <w:szCs w:val="15"/>
                                                                                </w:rPr>
                                                                                <w:t>Charlemont</w:t>
                                                                              </w:r>
                                                                              <w:proofErr w:type="spellEnd"/>
                                                                              <w:r w:rsidRPr="00F97401">
                                                                                <w:rPr>
                                                                                  <w:rFonts w:ascii="Arial" w:eastAsia="Times New Roman" w:hAnsi="Arial" w:cs="Arial"/>
                                                                                  <w:color w:val="666666"/>
                                                                                  <w:sz w:val="15"/>
                                                                                  <w:szCs w:val="15"/>
                                                                                </w:rPr>
                                                                                <w:t>, Mass. </w:t>
                                                                              </w:r>
                                                                            </w:p>
                                                                          </w:tc>
                                                                        </w:tr>
                                                                      </w:tbl>
                                                                      <w:p w14:paraId="3574440C" w14:textId="77777777" w:rsidR="00F97401" w:rsidRPr="00F97401" w:rsidRDefault="00F97401" w:rsidP="00F97401">
                                                                        <w:pPr>
                                                                          <w:rPr>
                                                                            <w:rFonts w:ascii="Times New Roman" w:eastAsia="Times New Roman" w:hAnsi="Times New Roman" w:cs="Times New Roman"/>
                                                                          </w:rPr>
                                                                        </w:pPr>
                                                                      </w:p>
                                                                    </w:tc>
                                                                  </w:tr>
                                                                </w:tbl>
                                                                <w:p w14:paraId="244C21F0" w14:textId="77777777" w:rsidR="00F97401" w:rsidRPr="00F97401" w:rsidRDefault="00F97401" w:rsidP="00F97401">
                                                                  <w:pPr>
                                                                    <w:rPr>
                                                                      <w:rFonts w:ascii="Times New Roman" w:eastAsia="Times New Roman" w:hAnsi="Times New Roman" w:cs="Times New Roman"/>
                                                                    </w:rPr>
                                                                  </w:pPr>
                                                                </w:p>
                                                              </w:tc>
                                                            </w:tr>
                                                          </w:tbl>
                                                          <w:p w14:paraId="0A4C7E40" w14:textId="77777777" w:rsidR="00F97401" w:rsidRPr="00F97401" w:rsidRDefault="00F97401" w:rsidP="00F97401">
                                                            <w:pPr>
                                                              <w:rPr>
                                                                <w:rFonts w:ascii="Times New Roman" w:eastAsia="Times New Roman" w:hAnsi="Times New Roman" w:cs="Times New Roman"/>
                                                              </w:rPr>
                                                            </w:pPr>
                                                          </w:p>
                                                        </w:tc>
                                                      </w:tr>
                                                    </w:tbl>
                                                    <w:p w14:paraId="51BFE7D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In the Deerfield River watershed, the Deerfield River Watershed Chapter continues its efforts to study the river’s wild trout population, including spawning activity and fish movement, with the goal of improving flow regimes to benefit trout. Concurrently, the TU National field crew got to work with the chapter to improve large woody habitat in Rice Brook. After identifying the stream as a thermal refuge for trout — excellent groundwater inputs that keep the stream cold year-round — the chapter got in touch with the primary landowner, the Warfield House Inn, and several surrounding landowners to secure their buy-in and permission to work on their land. </w:t>
                                                      </w:r>
                                                    </w:p>
                                                    <w:p w14:paraId="4A2DE87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E3CE4E4"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They secured the permits and the project coordinator secured funding through a </w:t>
                                                      </w:r>
                                                      <w:hyperlink r:id="rId11" w:tgtFrame="_blank" w:history="1">
                                                        <w:r w:rsidRPr="00F97401">
                                                          <w:rPr>
                                                            <w:rFonts w:ascii="Arial" w:eastAsia="Times New Roman" w:hAnsi="Arial" w:cs="Arial"/>
                                                            <w:color w:val="5A8789"/>
                                                            <w:sz w:val="21"/>
                                                            <w:szCs w:val="21"/>
                                                            <w:u w:val="single"/>
                                                          </w:rPr>
                                                          <w:t>National Fish and Wildlife Foundation grant</w:t>
                                                        </w:r>
                                                      </w:hyperlink>
                                                      <w:r w:rsidRPr="00F97401">
                                                        <w:rPr>
                                                          <w:rFonts w:ascii="Arial" w:eastAsia="Times New Roman" w:hAnsi="Arial" w:cs="Arial"/>
                                                          <w:color w:val="515151"/>
                                                          <w:sz w:val="21"/>
                                                          <w:szCs w:val="21"/>
                                                        </w:rPr>
                                                        <w:t>. </w:t>
                                                      </w:r>
                                                    </w:p>
                                                    <w:p w14:paraId="6125E4BB"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05C4B4FA"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The chapter has also been e-fishing the stream and setting data loggers in partnership with USGS </w:t>
                                                      </w:r>
                                                      <w:proofErr w:type="spellStart"/>
                                                      <w:r w:rsidRPr="00F97401">
                                                        <w:rPr>
                                                          <w:rFonts w:ascii="Arial" w:eastAsia="Times New Roman" w:hAnsi="Arial" w:cs="Arial"/>
                                                          <w:color w:val="515151"/>
                                                          <w:sz w:val="21"/>
                                                          <w:szCs w:val="21"/>
                                                        </w:rPr>
                                                        <w:t>Sylvio</w:t>
                                                      </w:r>
                                                      <w:proofErr w:type="spellEnd"/>
                                                      <w:r w:rsidRPr="00F97401">
                                                        <w:rPr>
                                                          <w:rFonts w:ascii="Arial" w:eastAsia="Times New Roman" w:hAnsi="Arial" w:cs="Arial"/>
                                                          <w:color w:val="515151"/>
                                                          <w:sz w:val="21"/>
                                                          <w:szCs w:val="21"/>
                                                        </w:rPr>
                                                        <w:t xml:space="preserve"> O. Conte Research Lab to monitor the trout population before and after the large wood installation. Approximately 0.8 mile was completed in the project area in 2021 and we will be returning to complete another 0.8 mile in 2022. To learn more, visit this </w:t>
                                                      </w:r>
                                                      <w:hyperlink r:id="rId12" w:tgtFrame="_blank" w:history="1">
                                                        <w:r w:rsidRPr="00F97401">
                                                          <w:rPr>
                                                            <w:rFonts w:ascii="Arial" w:eastAsia="Times New Roman" w:hAnsi="Arial" w:cs="Arial"/>
                                                            <w:color w:val="5A8789"/>
                                                            <w:sz w:val="21"/>
                                                            <w:szCs w:val="21"/>
                                                            <w:u w:val="single"/>
                                                          </w:rPr>
                                                          <w:t>great interactive map</w:t>
                                                        </w:r>
                                                      </w:hyperlink>
                                                      <w:r w:rsidRPr="00F97401">
                                                        <w:rPr>
                                                          <w:rFonts w:ascii="Arial" w:eastAsia="Times New Roman" w:hAnsi="Arial" w:cs="Arial"/>
                                                          <w:color w:val="515151"/>
                                                          <w:sz w:val="21"/>
                                                          <w:szCs w:val="21"/>
                                                        </w:rPr>
                                                        <w:t> of the woody habitat work completed so far. </w:t>
                                                      </w:r>
                                                    </w:p>
                                                  </w:tc>
                                                </w:tr>
                                              </w:tbl>
                                              <w:p w14:paraId="791F7F95"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00D3340" w14:textId="77777777">
                                                  <w:tc>
                                                    <w:tcPr>
                                                      <w:tcW w:w="0" w:type="auto"/>
                                                      <w:vAlign w:val="center"/>
                                                      <w:hideMark/>
                                                    </w:tcPr>
                                                    <w:p w14:paraId="486E71B6" w14:textId="61FF4BF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E5B868A" wp14:editId="46B9D3CD">
                                                            <wp:extent cx="9525" cy="1263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573F9D0"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2FFC09F7"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5087D56B" w14:textId="77777777">
                                                        <w:tc>
                                                          <w:tcPr>
                                                            <w:tcW w:w="0" w:type="auto"/>
                                                            <w:tcMar>
                                                              <w:top w:w="75" w:type="dxa"/>
                                                              <w:left w:w="75" w:type="dxa"/>
                                                              <w:bottom w:w="0" w:type="dxa"/>
                                                              <w:right w:w="0" w:type="dxa"/>
                                                            </w:tcMar>
                                                            <w:vAlign w:val="center"/>
                                                            <w:hideMark/>
                                                          </w:tcPr>
                                                          <w:p w14:paraId="6D43790D" w14:textId="7E6FD12F"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46766E96" wp14:editId="2BA89BDA">
                                                                  <wp:simplePos x="0" y="0"/>
                                                                  <wp:positionH relativeFrom="column">
                                                                    <wp:align>right</wp:align>
                                                                  </wp:positionH>
                                                                  <wp:positionV relativeFrom="line">
                                                                    <wp:posOffset>0</wp:posOffset>
                                                                  </wp:positionV>
                                                                  <wp:extent cx="4445000" cy="33401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32B48187" w14:textId="77777777">
                                                        <w:tc>
                                                          <w:tcPr>
                                                            <w:tcW w:w="0" w:type="auto"/>
                                                            <w:tcMar>
                                                              <w:top w:w="0" w:type="dxa"/>
                                                              <w:left w:w="75" w:type="dxa"/>
                                                              <w:bottom w:w="75"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11F6E06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2BA673F7" w14:textId="77777777">
                                                                    <w:tc>
                                                                      <w:tcPr>
                                                                        <w:tcW w:w="0" w:type="auto"/>
                                                                        <w:vAlign w:val="center"/>
                                                                        <w:hideMark/>
                                                                      </w:tcPr>
                                                                      <w:p w14:paraId="061340B8" w14:textId="13B583CD"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lastRenderedPageBreak/>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84520EB" wp14:editId="065C0842">
                                                                              <wp:extent cx="9525" cy="95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0EA4D83E"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5489360B" w14:textId="77777777">
                                                                          <w:tc>
                                                                            <w:tcPr>
                                                                              <w:tcW w:w="0" w:type="auto"/>
                                                                              <w:vAlign w:val="center"/>
                                                                              <w:hideMark/>
                                                                            </w:tcPr>
                                                                            <w:p w14:paraId="2BBB8926"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A fresh large wood addition under high flow conditions. Large wood not only provides cover and macroinvertebrates for trout, but also slows down flood water during storms. </w:t>
                                                                              </w:r>
                                                                            </w:p>
                                                                          </w:tc>
                                                                        </w:tr>
                                                                      </w:tbl>
                                                                      <w:p w14:paraId="2EEB2986" w14:textId="77777777" w:rsidR="00F97401" w:rsidRPr="00F97401" w:rsidRDefault="00F97401" w:rsidP="00F97401">
                                                                        <w:pPr>
                                                                          <w:rPr>
                                                                            <w:rFonts w:ascii="Times New Roman" w:eastAsia="Times New Roman" w:hAnsi="Times New Roman" w:cs="Times New Roman"/>
                                                                          </w:rPr>
                                                                        </w:pPr>
                                                                      </w:p>
                                                                    </w:tc>
                                                                  </w:tr>
                                                                </w:tbl>
                                                                <w:p w14:paraId="65087ED7" w14:textId="77777777" w:rsidR="00F97401" w:rsidRPr="00F97401" w:rsidRDefault="00F97401" w:rsidP="00F97401">
                                                                  <w:pPr>
                                                                    <w:rPr>
                                                                      <w:rFonts w:ascii="Times New Roman" w:eastAsia="Times New Roman" w:hAnsi="Times New Roman" w:cs="Times New Roman"/>
                                                                    </w:rPr>
                                                                  </w:pPr>
                                                                </w:p>
                                                              </w:tc>
                                                            </w:tr>
                                                          </w:tbl>
                                                          <w:p w14:paraId="470C01F9" w14:textId="77777777" w:rsidR="00F97401" w:rsidRPr="00F97401" w:rsidRDefault="00F97401" w:rsidP="00F97401">
                                                            <w:pPr>
                                                              <w:rPr>
                                                                <w:rFonts w:ascii="Times New Roman" w:eastAsia="Times New Roman" w:hAnsi="Times New Roman" w:cs="Times New Roman"/>
                                                              </w:rPr>
                                                            </w:pPr>
                                                          </w:p>
                                                        </w:tc>
                                                      </w:tr>
                                                    </w:tbl>
                                                    <w:p w14:paraId="51D9EA3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In Berkshire County, Trout Unlimited staff are partnering with local agencies and non-profits to assess culverts and determine suitable locations for a variety of “nature-based solutions,” the blanket term the state uses to describe most non-infrastructure projects that improve habitat and flood resiliency, and that reduce erosion and sedimentation to improve water quality. Nature-based solutions can include floodplain connection projects, large wood habitat restoration, dam removals, riparian plantings, and stormwater management. All share the goal of slowing down and spreading out flood waters while creating cold, clean, resilient watersheds. </w:t>
                                                      </w:r>
                                                    </w:p>
                                                  </w:tc>
                                                </w:tr>
                                              </w:tbl>
                                              <w:p w14:paraId="73172078"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CBEE6B7" w14:textId="77777777">
                                                  <w:tc>
                                                    <w:tcPr>
                                                      <w:tcW w:w="0" w:type="auto"/>
                                                      <w:vAlign w:val="center"/>
                                                      <w:hideMark/>
                                                    </w:tcPr>
                                                    <w:p w14:paraId="59459055" w14:textId="31D58537"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F0CA778" wp14:editId="7AB94D40">
                                                            <wp:extent cx="9525" cy="1263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2A5F285"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16DBDCFF"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13CF7D32" w14:textId="77777777">
                                                        <w:tc>
                                                          <w:tcPr>
                                                            <w:tcW w:w="0" w:type="auto"/>
                                                            <w:tcMar>
                                                              <w:top w:w="75" w:type="dxa"/>
                                                              <w:left w:w="75" w:type="dxa"/>
                                                              <w:bottom w:w="0" w:type="dxa"/>
                                                              <w:right w:w="0" w:type="dxa"/>
                                                            </w:tcMar>
                                                            <w:vAlign w:val="center"/>
                                                            <w:hideMark/>
                                                          </w:tcPr>
                                                          <w:p w14:paraId="53558B57" w14:textId="33CB8F47"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487D5DF6" wp14:editId="3D6055E2">
                                                                  <wp:simplePos x="0" y="0"/>
                                                                  <wp:positionH relativeFrom="column">
                                                                    <wp:align>right</wp:align>
                                                                  </wp:positionH>
                                                                  <wp:positionV relativeFrom="line">
                                                                    <wp:posOffset>0</wp:posOffset>
                                                                  </wp:positionV>
                                                                  <wp:extent cx="4445000" cy="33401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6E84C0F0" w14:textId="77777777">
                                                        <w:tc>
                                                          <w:tcPr>
                                                            <w:tcW w:w="0" w:type="auto"/>
                                                            <w:tcMar>
                                                              <w:top w:w="0" w:type="dxa"/>
                                                              <w:left w:w="75" w:type="dxa"/>
                                                              <w:bottom w:w="75"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66572B5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7496AD58" w14:textId="77777777">
                                                                    <w:tc>
                                                                      <w:tcPr>
                                                                        <w:tcW w:w="0" w:type="auto"/>
                                                                        <w:vAlign w:val="center"/>
                                                                        <w:hideMark/>
                                                                      </w:tcPr>
                                                                      <w:p w14:paraId="1A02B2EB" w14:textId="349ADF92"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381871A" wp14:editId="15854453">
                                                                              <wp:extent cx="9525" cy="95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2A80A669"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32CBE293" w14:textId="77777777">
                                                                          <w:tc>
                                                                            <w:tcPr>
                                                                              <w:tcW w:w="0" w:type="auto"/>
                                                                              <w:vAlign w:val="center"/>
                                                                              <w:hideMark/>
                                                                            </w:tcPr>
                                                                            <w:p w14:paraId="53851037"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 xml:space="preserve">The remaining undersized and perched culvert on a tributary to </w:t>
                                                                              </w:r>
                                                                              <w:proofErr w:type="spellStart"/>
                                                                              <w:r w:rsidRPr="00F97401">
                                                                                <w:rPr>
                                                                                  <w:rFonts w:ascii="Arial" w:eastAsia="Times New Roman" w:hAnsi="Arial" w:cs="Arial"/>
                                                                                  <w:color w:val="666666"/>
                                                                                  <w:sz w:val="15"/>
                                                                                  <w:szCs w:val="15"/>
                                                                                </w:rPr>
                                                                                <w:t>Kinne</w:t>
                                                                              </w:r>
                                                                              <w:proofErr w:type="spellEnd"/>
                                                                              <w:r w:rsidRPr="00F97401">
                                                                                <w:rPr>
                                                                                  <w:rFonts w:ascii="Arial" w:eastAsia="Times New Roman" w:hAnsi="Arial" w:cs="Arial"/>
                                                                                  <w:color w:val="666666"/>
                                                                                  <w:sz w:val="15"/>
                                                                                  <w:szCs w:val="15"/>
                                                                                </w:rPr>
                                                                                <w:t xml:space="preserve"> Brook.</w:t>
                                                                              </w:r>
                                                                            </w:p>
                                                                          </w:tc>
                                                                        </w:tr>
                                                                      </w:tbl>
                                                                      <w:p w14:paraId="52BFFE03" w14:textId="77777777" w:rsidR="00F97401" w:rsidRPr="00F97401" w:rsidRDefault="00F97401" w:rsidP="00F97401">
                                                                        <w:pPr>
                                                                          <w:rPr>
                                                                            <w:rFonts w:ascii="Times New Roman" w:eastAsia="Times New Roman" w:hAnsi="Times New Roman" w:cs="Times New Roman"/>
                                                                          </w:rPr>
                                                                        </w:pPr>
                                                                      </w:p>
                                                                    </w:tc>
                                                                  </w:tr>
                                                                </w:tbl>
                                                                <w:p w14:paraId="247CE483" w14:textId="77777777" w:rsidR="00F97401" w:rsidRPr="00F97401" w:rsidRDefault="00F97401" w:rsidP="00F97401">
                                                                  <w:pPr>
                                                                    <w:rPr>
                                                                      <w:rFonts w:ascii="Times New Roman" w:eastAsia="Times New Roman" w:hAnsi="Times New Roman" w:cs="Times New Roman"/>
                                                                    </w:rPr>
                                                                  </w:pPr>
                                                                </w:p>
                                                              </w:tc>
                                                            </w:tr>
                                                          </w:tbl>
                                                          <w:p w14:paraId="39257EF8" w14:textId="77777777" w:rsidR="00F97401" w:rsidRPr="00F97401" w:rsidRDefault="00F97401" w:rsidP="00F97401">
                                                            <w:pPr>
                                                              <w:rPr>
                                                                <w:rFonts w:ascii="Times New Roman" w:eastAsia="Times New Roman" w:hAnsi="Times New Roman" w:cs="Times New Roman"/>
                                                              </w:rPr>
                                                            </w:pPr>
                                                          </w:p>
                                                        </w:tc>
                                                      </w:tr>
                                                    </w:tbl>
                                                    <w:p w14:paraId="75EAB703"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The Housatonic River watershed, which is the focus of this assessment, contains hundreds of miles of groundwater streams and designated </w:t>
                                                      </w:r>
                                                      <w:proofErr w:type="spellStart"/>
                                                      <w:r w:rsidRPr="00F97401">
                                                        <w:rPr>
                                                          <w:rFonts w:ascii="Arial" w:eastAsia="Times New Roman" w:hAnsi="Arial" w:cs="Arial"/>
                                                          <w:color w:val="515151"/>
                                                          <w:sz w:val="21"/>
                                                          <w:szCs w:val="21"/>
                                                        </w:rPr>
                                                        <w:t>coldwater</w:t>
                                                      </w:r>
                                                      <w:proofErr w:type="spellEnd"/>
                                                      <w:r w:rsidRPr="00F97401">
                                                        <w:rPr>
                                                          <w:rFonts w:ascii="Arial" w:eastAsia="Times New Roman" w:hAnsi="Arial" w:cs="Arial"/>
                                                          <w:color w:val="515151"/>
                                                          <w:sz w:val="21"/>
                                                          <w:szCs w:val="21"/>
                                                        </w:rPr>
                                                        <w:t xml:space="preserve"> resources by the state. Maintaining and improving these brook trout strongholds is a priority for brook trout resilience. A portion of this project will focus on the towns of Lenox, Stockbridge, New Marlborough, and Pittsfield. This project is funded through the </w:t>
                                                      </w:r>
                                                      <w:hyperlink r:id="rId15" w:tgtFrame="_blank" w:history="1">
                                                        <w:r w:rsidRPr="00F97401">
                                                          <w:rPr>
                                                            <w:rFonts w:ascii="Arial" w:eastAsia="Times New Roman" w:hAnsi="Arial" w:cs="Arial"/>
                                                            <w:color w:val="5A8789"/>
                                                            <w:sz w:val="21"/>
                                                            <w:szCs w:val="21"/>
                                                            <w:u w:val="single"/>
                                                          </w:rPr>
                                                          <w:t>Massachusetts Division of Ecological Restoration</w:t>
                                                        </w:r>
                                                      </w:hyperlink>
                                                      <w:r w:rsidRPr="00F97401">
                                                        <w:rPr>
                                                          <w:rFonts w:ascii="Arial" w:eastAsia="Times New Roman" w:hAnsi="Arial" w:cs="Arial"/>
                                                          <w:color w:val="515151"/>
                                                          <w:sz w:val="21"/>
                                                          <w:szCs w:val="21"/>
                                                        </w:rPr>
                                                        <w:t>.</w:t>
                                                      </w:r>
                                                    </w:p>
                                                    <w:p w14:paraId="487BE9CC"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4C50CC0"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Having replaced one of two priority undersized culverts along </w:t>
                                                      </w:r>
                                                      <w:proofErr w:type="spellStart"/>
                                                      <w:r w:rsidRPr="00F97401">
                                                        <w:rPr>
                                                          <w:rFonts w:ascii="Arial" w:eastAsia="Times New Roman" w:hAnsi="Arial" w:cs="Arial"/>
                                                          <w:color w:val="515151"/>
                                                          <w:sz w:val="21"/>
                                                          <w:szCs w:val="21"/>
                                                        </w:rPr>
                                                        <w:t>Kinne</w:t>
                                                      </w:r>
                                                      <w:proofErr w:type="spellEnd"/>
                                                      <w:r w:rsidRPr="00F97401">
                                                        <w:rPr>
                                                          <w:rFonts w:ascii="Arial" w:eastAsia="Times New Roman" w:hAnsi="Arial" w:cs="Arial"/>
                                                          <w:color w:val="515151"/>
                                                          <w:sz w:val="21"/>
                                                          <w:szCs w:val="21"/>
                                                        </w:rPr>
                                                        <w:t xml:space="preserve"> Brook in Chester, Mass., in the early months of 2020, TU is continuing our work to now replace the second undersized culvert. We are in the final stages of design approval through the Massachusetts Department of Transportation, as well as completing fundraising for construction through the recent infrastructure bill funding. Additionally, TU will be working with a private landowner downstream of the culvert replacements on a bank stabilization project and adding large woody habitat through a portion of the mainstem.</w:t>
                                                      </w:r>
                                                    </w:p>
                                                    <w:p w14:paraId="26871331"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26F818CB" w14:textId="77777777" w:rsidR="00F97401" w:rsidRPr="00F97401" w:rsidRDefault="00F97401" w:rsidP="00F97401">
                                                      <w:pPr>
                                                        <w:spacing w:line="315" w:lineRule="atLeast"/>
                                                        <w:jc w:val="center"/>
                                                        <w:rPr>
                                                          <w:rFonts w:ascii="Arial" w:eastAsia="Times New Roman" w:hAnsi="Arial" w:cs="Arial"/>
                                                          <w:color w:val="515151"/>
                                                          <w:sz w:val="21"/>
                                                          <w:szCs w:val="21"/>
                                                        </w:rPr>
                                                      </w:pPr>
                                                      <w:r w:rsidRPr="00F97401">
                                                        <w:rPr>
                                                          <w:rFonts w:ascii="Arial" w:eastAsia="Times New Roman" w:hAnsi="Arial" w:cs="Arial"/>
                                                          <w:b/>
                                                          <w:bCs/>
                                                          <w:i/>
                                                          <w:iCs/>
                                                          <w:color w:val="515151"/>
                                                          <w:sz w:val="21"/>
                                                          <w:szCs w:val="21"/>
                                                        </w:rPr>
                                                        <w:t>For more information on TU’s work in Massachusetts, please reach out to Erin Rodgers at </w:t>
                                                      </w:r>
                                                      <w:hyperlink r:id="rId16" w:tgtFrame="_blank" w:history="1">
                                                        <w:r w:rsidRPr="00F97401">
                                                          <w:rPr>
                                                            <w:rFonts w:ascii="Arial" w:eastAsia="Times New Roman" w:hAnsi="Arial" w:cs="Arial"/>
                                                            <w:i/>
                                                            <w:iCs/>
                                                            <w:color w:val="5A8789"/>
                                                            <w:sz w:val="21"/>
                                                            <w:szCs w:val="21"/>
                                                            <w:u w:val="single"/>
                                                          </w:rPr>
                                                          <w:t>erin.rodgers@tu.org</w:t>
                                                        </w:r>
                                                      </w:hyperlink>
                                                    </w:p>
                                                  </w:tc>
                                                </w:tr>
                                              </w:tbl>
                                              <w:p w14:paraId="0BB9CD6D"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168C1754" w14:textId="77777777">
                                                  <w:tc>
                                                    <w:tcPr>
                                                      <w:tcW w:w="0" w:type="auto"/>
                                                      <w:vAlign w:val="center"/>
                                                      <w:hideMark/>
                                                    </w:tcPr>
                                                    <w:p w14:paraId="720A7735" w14:textId="02A4104B"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B28C87D" wp14:editId="08C181FA">
                                                            <wp:extent cx="9525" cy="1263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1767BAB9"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208D7B1E"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364A9299" w14:textId="77777777">
                                                        <w:tc>
                                                          <w:tcPr>
                                                            <w:tcW w:w="0" w:type="auto"/>
                                                            <w:vAlign w:val="center"/>
                                                            <w:hideMark/>
                                                          </w:tcPr>
                                                          <w:p w14:paraId="01731072" w14:textId="2F0C7044"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6A0274C" wp14:editId="7E376AE3">
                                                                  <wp:extent cx="2159635" cy="301625"/>
                                                                  <wp:effectExtent l="0" t="0" r="0" b="3175"/>
                                                                  <wp:docPr id="78" name="Pictur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60483889" w14:textId="77777777">
                                                        <w:tc>
                                                          <w:tcPr>
                                                            <w:tcW w:w="0" w:type="auto"/>
                                                            <w:vAlign w:val="center"/>
                                                            <w:hideMark/>
                                                          </w:tcPr>
                                                          <w:p w14:paraId="65E6BF5D"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4DADD33C" w14:textId="77777777" w:rsidR="00F97401" w:rsidRPr="00F97401" w:rsidRDefault="00F97401" w:rsidP="00F97401">
                                                      <w:pPr>
                                                        <w:rPr>
                                                          <w:rFonts w:ascii="Times New Roman" w:eastAsia="Times New Roman" w:hAnsi="Times New Roman" w:cs="Times New Roman"/>
                                                        </w:rPr>
                                                      </w:pPr>
                                                    </w:p>
                                                  </w:tc>
                                                </w:tr>
                                              </w:tbl>
                                              <w:p w14:paraId="6EB8EAF6"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D365367" w14:textId="77777777">
                                                  <w:tc>
                                                    <w:tcPr>
                                                      <w:tcW w:w="0" w:type="auto"/>
                                                      <w:vAlign w:val="center"/>
                                                      <w:hideMark/>
                                                    </w:tcPr>
                                                    <w:p w14:paraId="471AE0FE" w14:textId="08BD294E"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91057D1" wp14:editId="189434E0">
                                                            <wp:extent cx="9525" cy="1263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582A7C2B"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D06EF0C" w14:textId="77777777">
                                                  <w:tc>
                                                    <w:tcPr>
                                                      <w:tcW w:w="0" w:type="auto"/>
                                                      <w:shd w:val="clear" w:color="auto" w:fill="FFFFFF"/>
                                                      <w:vAlign w:val="center"/>
                                                      <w:hideMark/>
                                                    </w:tcPr>
                                                    <w:p w14:paraId="70EA713C"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BATTENKILL HOME RIVERS INITIATIVE</w:t>
                                                      </w:r>
                                                    </w:p>
                                                  </w:tc>
                                                </w:tr>
                                              </w:tbl>
                                              <w:p w14:paraId="3E0DA110"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17474AA0" w14:textId="77777777">
                                                  <w:tc>
                                                    <w:tcPr>
                                                      <w:tcW w:w="0" w:type="auto"/>
                                                      <w:vAlign w:val="center"/>
                                                      <w:hideMark/>
                                                    </w:tcPr>
                                                    <w:p w14:paraId="2BE8A679" w14:textId="0E73B736"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305B229" wp14:editId="1688856F">
                                                            <wp:extent cx="9525" cy="1263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506875C"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4E1E5452"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03A47ED2" w14:textId="77777777">
                                                        <w:tc>
                                                          <w:tcPr>
                                                            <w:tcW w:w="0" w:type="auto"/>
                                                            <w:tcMar>
                                                              <w:top w:w="75" w:type="dxa"/>
                                                              <w:left w:w="75" w:type="dxa"/>
                                                              <w:bottom w:w="0" w:type="dxa"/>
                                                              <w:right w:w="0" w:type="dxa"/>
                                                            </w:tcMar>
                                                            <w:vAlign w:val="center"/>
                                                            <w:hideMark/>
                                                          </w:tcPr>
                                                          <w:p w14:paraId="0683A6D9" w14:textId="32F0AD4A"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0C8A8EAC" wp14:editId="02E1FE98">
                                                                  <wp:simplePos x="0" y="0"/>
                                                                  <wp:positionH relativeFrom="column">
                                                                    <wp:align>right</wp:align>
                                                                  </wp:positionH>
                                                                  <wp:positionV relativeFrom="line">
                                                                    <wp:posOffset>0</wp:posOffset>
                                                                  </wp:positionV>
                                                                  <wp:extent cx="4445000" cy="33401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6E74999F" w14:textId="77777777">
                                                        <w:tc>
                                                          <w:tcPr>
                                                            <w:tcW w:w="0" w:type="auto"/>
                                                            <w:tcMar>
                                                              <w:top w:w="0" w:type="dxa"/>
                                                              <w:left w:w="75" w:type="dxa"/>
                                                              <w:bottom w:w="75"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4803205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5599F6D5" w14:textId="77777777">
                                                                    <w:tc>
                                                                      <w:tcPr>
                                                                        <w:tcW w:w="0" w:type="auto"/>
                                                                        <w:vAlign w:val="center"/>
                                                                        <w:hideMark/>
                                                                      </w:tcPr>
                                                                      <w:p w14:paraId="58A1E34D" w14:textId="7D1D1F3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C90A270" wp14:editId="0EBCD3FC">
                                                                              <wp:extent cx="9525" cy="95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5AF44683"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0E3B9D4C" w14:textId="77777777">
                                                                          <w:tc>
                                                                            <w:tcPr>
                                                                              <w:tcW w:w="0" w:type="auto"/>
                                                                              <w:vAlign w:val="center"/>
                                                                              <w:hideMark/>
                                                                            </w:tcPr>
                                                                            <w:p w14:paraId="0E9F3EDF"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Strategically adding wood improves the health of streams.</w:t>
                                                                              </w:r>
                                                                            </w:p>
                                                                          </w:tc>
                                                                        </w:tr>
                                                                      </w:tbl>
                                                                      <w:p w14:paraId="200E2D80" w14:textId="77777777" w:rsidR="00F97401" w:rsidRPr="00F97401" w:rsidRDefault="00F97401" w:rsidP="00F97401">
                                                                        <w:pPr>
                                                                          <w:rPr>
                                                                            <w:rFonts w:ascii="Times New Roman" w:eastAsia="Times New Roman" w:hAnsi="Times New Roman" w:cs="Times New Roman"/>
                                                                          </w:rPr>
                                                                        </w:pPr>
                                                                      </w:p>
                                                                    </w:tc>
                                                                  </w:tr>
                                                                </w:tbl>
                                                                <w:p w14:paraId="68420693" w14:textId="77777777" w:rsidR="00F97401" w:rsidRPr="00F97401" w:rsidRDefault="00F97401" w:rsidP="00F97401">
                                                                  <w:pPr>
                                                                    <w:rPr>
                                                                      <w:rFonts w:ascii="Times New Roman" w:eastAsia="Times New Roman" w:hAnsi="Times New Roman" w:cs="Times New Roman"/>
                                                                    </w:rPr>
                                                                  </w:pPr>
                                                                </w:p>
                                                              </w:tc>
                                                            </w:tr>
                                                          </w:tbl>
                                                          <w:p w14:paraId="3AFBF1B6" w14:textId="77777777" w:rsidR="00F97401" w:rsidRPr="00F97401" w:rsidRDefault="00F97401" w:rsidP="00F97401">
                                                            <w:pPr>
                                                              <w:rPr>
                                                                <w:rFonts w:ascii="Times New Roman" w:eastAsia="Times New Roman" w:hAnsi="Times New Roman" w:cs="Times New Roman"/>
                                                              </w:rPr>
                                                            </w:pPr>
                                                          </w:p>
                                                        </w:tc>
                                                      </w:tr>
                                                    </w:tbl>
                                                    <w:p w14:paraId="0A36660C"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TU’s </w:t>
                                                      </w:r>
                                                      <w:proofErr w:type="spellStart"/>
                                                      <w:r w:rsidRPr="00F97401">
                                                        <w:rPr>
                                                          <w:rFonts w:ascii="Arial" w:eastAsia="Times New Roman" w:hAnsi="Arial" w:cs="Arial"/>
                                                          <w:color w:val="515151"/>
                                                          <w:sz w:val="21"/>
                                                          <w:szCs w:val="21"/>
                                                        </w:rPr>
                                                        <w:t>Battenkill</w:t>
                                                      </w:r>
                                                      <w:proofErr w:type="spellEnd"/>
                                                      <w:r w:rsidRPr="00F97401">
                                                        <w:rPr>
                                                          <w:rFonts w:ascii="Arial" w:eastAsia="Times New Roman" w:hAnsi="Arial" w:cs="Arial"/>
                                                          <w:color w:val="515151"/>
                                                          <w:sz w:val="21"/>
                                                          <w:szCs w:val="21"/>
                                                        </w:rPr>
                                                        <w:t xml:space="preserve"> Home Rivers Initiative (HRI) is entering its third year. It is a momentous year, as more than double the amount of </w:t>
                                                      </w:r>
                                                      <w:proofErr w:type="spellStart"/>
                                                      <w:r w:rsidRPr="00F97401">
                                                        <w:rPr>
                                                          <w:rFonts w:ascii="Arial" w:eastAsia="Times New Roman" w:hAnsi="Arial" w:cs="Arial"/>
                                                          <w:color w:val="515151"/>
                                                          <w:sz w:val="21"/>
                                                          <w:szCs w:val="21"/>
                                                        </w:rPr>
                                                        <w:t>coldwater</w:t>
                                                      </w:r>
                                                      <w:proofErr w:type="spellEnd"/>
                                                      <w:r w:rsidRPr="00F97401">
                                                        <w:rPr>
                                                          <w:rFonts w:ascii="Arial" w:eastAsia="Times New Roman" w:hAnsi="Arial" w:cs="Arial"/>
                                                          <w:color w:val="515151"/>
                                                          <w:sz w:val="21"/>
                                                          <w:szCs w:val="21"/>
                                                        </w:rPr>
                                                        <w:t xml:space="preserve"> stream miles will be restored throughout the watershed than during the first two years. Importantly, it means that we have made it past the initial two years for which the project was funded. The sustainability of the HRI is due in large part to the wonderful partners TU has throughout the watershed. </w:t>
                                                      </w:r>
                                                      <w:hyperlink r:id="rId18" w:tgtFrame="_blank" w:history="1">
                                                        <w:r w:rsidRPr="00F97401">
                                                          <w:rPr>
                                                            <w:rFonts w:ascii="Arial" w:eastAsia="Times New Roman" w:hAnsi="Arial" w:cs="Arial"/>
                                                            <w:color w:val="5A8789"/>
                                                            <w:sz w:val="21"/>
                                                            <w:szCs w:val="21"/>
                                                            <w:u w:val="single"/>
                                                          </w:rPr>
                                                          <w:t>Orvis</w:t>
                                                        </w:r>
                                                      </w:hyperlink>
                                                      <w:r w:rsidRPr="00F97401">
                                                        <w:rPr>
                                                          <w:rFonts w:ascii="Arial" w:eastAsia="Times New Roman" w:hAnsi="Arial" w:cs="Arial"/>
                                                          <w:color w:val="515151"/>
                                                          <w:sz w:val="21"/>
                                                          <w:szCs w:val="21"/>
                                                        </w:rPr>
                                                        <w:t> was generous enough to donate their 2021 Giving Tuesday proceeds to the HRI. The company’s $50,000 donation celebrates the legacy of Leigh H. Perkins.</w:t>
                                                      </w:r>
                                                    </w:p>
                                                    <w:p w14:paraId="63F5827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C9A301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In 2021, TU worked with landowners in Rupert, Vt., to initiate work on a tributary to White Creek. This work entailed strategic wood additions and a variety of </w:t>
                                                      </w:r>
                                                      <w:hyperlink r:id="rId19" w:tgtFrame="_blank" w:history="1">
                                                        <w:r w:rsidRPr="00F97401">
                                                          <w:rPr>
                                                            <w:rFonts w:ascii="Arial" w:eastAsia="Times New Roman" w:hAnsi="Arial" w:cs="Arial"/>
                                                            <w:color w:val="5A8789"/>
                                                            <w:sz w:val="21"/>
                                                            <w:szCs w:val="21"/>
                                                            <w:u w:val="single"/>
                                                          </w:rPr>
                                                          <w:t>beaver dam analogs (BDAs)</w:t>
                                                        </w:r>
                                                      </w:hyperlink>
                                                      <w:r w:rsidRPr="00F97401">
                                                        <w:rPr>
                                                          <w:rFonts w:ascii="Arial" w:eastAsia="Times New Roman" w:hAnsi="Arial" w:cs="Arial"/>
                                                          <w:color w:val="515151"/>
                                                          <w:sz w:val="21"/>
                                                          <w:szCs w:val="21"/>
                                                        </w:rPr>
                                                        <w:t>. In total, a quarter mile of stream was treated. TU will complete up to 1 additional mile of restoration work on this tributary in 2022. </w:t>
                                                      </w:r>
                                                    </w:p>
                                                    <w:p w14:paraId="22330885"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1ADA91F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TU expanded temperature monitoring efforts throughout the Vermont portion of the watershed, adding another </w:t>
                                                      </w:r>
                                                      <w:hyperlink r:id="rId20" w:tgtFrame="_blank" w:history="1">
                                                        <w:r w:rsidRPr="00F97401">
                                                          <w:rPr>
                                                            <w:rFonts w:ascii="Arial" w:eastAsia="Times New Roman" w:hAnsi="Arial" w:cs="Arial"/>
                                                            <w:color w:val="5A8789"/>
                                                            <w:sz w:val="21"/>
                                                            <w:szCs w:val="21"/>
                                                            <w:u w:val="single"/>
                                                          </w:rPr>
                                                          <w:t>Mayfly Sensor Station</w:t>
                                                        </w:r>
                                                      </w:hyperlink>
                                                      <w:r w:rsidRPr="00F97401">
                                                        <w:rPr>
                                                          <w:rFonts w:ascii="Arial" w:eastAsia="Times New Roman" w:hAnsi="Arial" w:cs="Arial"/>
                                                          <w:color w:val="515151"/>
                                                          <w:sz w:val="21"/>
                                                          <w:szCs w:val="21"/>
                                                        </w:rPr>
                                                        <w:t>. </w:t>
                                                      </w:r>
                                                    </w:p>
                                                  </w:tc>
                                                </w:tr>
                                              </w:tbl>
                                              <w:p w14:paraId="7C95B257"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738B2DB9" w14:textId="77777777">
                                                  <w:tc>
                                                    <w:tcPr>
                                                      <w:tcW w:w="0" w:type="auto"/>
                                                      <w:vAlign w:val="center"/>
                                                      <w:hideMark/>
                                                    </w:tcPr>
                                                    <w:p w14:paraId="15E7AAAB" w14:textId="119F2992"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63B490D5" wp14:editId="032DDDB5">
                                                            <wp:extent cx="9525" cy="1263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3D65F69D"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0B2EEF85"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5FDC10E1" w14:textId="77777777">
                                                        <w:tc>
                                                          <w:tcPr>
                                                            <w:tcW w:w="0" w:type="auto"/>
                                                            <w:tcMar>
                                                              <w:top w:w="75" w:type="dxa"/>
                                                              <w:left w:w="75" w:type="dxa"/>
                                                              <w:bottom w:w="75" w:type="dxa"/>
                                                              <w:right w:w="0" w:type="dxa"/>
                                                            </w:tcMar>
                                                            <w:vAlign w:val="center"/>
                                                            <w:hideMark/>
                                                          </w:tcPr>
                                                          <w:p w14:paraId="0BB2A7CD" w14:textId="484C53E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3A9009F7" wp14:editId="212FF810">
                                                                  <wp:simplePos x="0" y="0"/>
                                                                  <wp:positionH relativeFrom="column">
                                                                    <wp:align>right</wp:align>
                                                                  </wp:positionH>
                                                                  <wp:positionV relativeFrom="line">
                                                                    <wp:posOffset>0</wp:posOffset>
                                                                  </wp:positionV>
                                                                  <wp:extent cx="4445000" cy="33401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10997787" w14:textId="77777777">
                                                        <w:tc>
                                                          <w:tcPr>
                                                            <w:tcW w:w="0" w:type="auto"/>
                                                            <w:tcMar>
                                                              <w:top w:w="75" w:type="dxa"/>
                                                              <w:left w:w="75" w:type="dxa"/>
                                                              <w:bottom w:w="75" w:type="dxa"/>
                                                              <w:right w:w="0" w:type="dxa"/>
                                                            </w:tcMar>
                                                            <w:vAlign w:val="center"/>
                                                            <w:hideMark/>
                                                          </w:tcPr>
                                                          <w:p w14:paraId="1880646D" w14:textId="77777777" w:rsidR="00F97401" w:rsidRPr="00F97401" w:rsidRDefault="00F97401" w:rsidP="00F97401">
                                                            <w:pPr>
                                                              <w:spacing w:line="15" w:lineRule="atLeast"/>
                                                              <w:rPr>
                                                                <w:rFonts w:ascii="Times New Roman" w:eastAsia="Times New Roman" w:hAnsi="Times New Roman" w:cs="Times New Roman"/>
                                                                <w:sz w:val="20"/>
                                                                <w:szCs w:val="20"/>
                                                              </w:rPr>
                                                            </w:pPr>
                                                          </w:p>
                                                        </w:tc>
                                                      </w:tr>
                                                    </w:tbl>
                                                    <w:p w14:paraId="6A8B25EB"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A Vermont Watershed Grant award from 2020 was also utilized to conduct outreach and site visits to landowners along the Green River and </w:t>
                                                      </w:r>
                                                      <w:proofErr w:type="spellStart"/>
                                                      <w:r w:rsidRPr="00F97401">
                                                        <w:rPr>
                                                          <w:rFonts w:ascii="Arial" w:eastAsia="Times New Roman" w:hAnsi="Arial" w:cs="Arial"/>
                                                          <w:color w:val="515151"/>
                                                          <w:sz w:val="21"/>
                                                          <w:szCs w:val="21"/>
                                                        </w:rPr>
                                                        <w:t>Battenkill</w:t>
                                                      </w:r>
                                                      <w:proofErr w:type="spellEnd"/>
                                                      <w:r w:rsidRPr="00F97401">
                                                        <w:rPr>
                                                          <w:rFonts w:ascii="Arial" w:eastAsia="Times New Roman" w:hAnsi="Arial" w:cs="Arial"/>
                                                          <w:color w:val="515151"/>
                                                          <w:sz w:val="21"/>
                                                          <w:szCs w:val="21"/>
                                                        </w:rPr>
                                                        <w:t>. Two sites were surveyed for potential restoration project designs, and funding was secured from Watersheds United Vermont (Clean Water Design/Implementation Block Grant) to complete 30% designs for a project on the Green River. </w:t>
                                                      </w:r>
                                                    </w:p>
                                                    <w:p w14:paraId="773AAB31"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20C67C8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TU looks forward to continuing to engage with members and supporters through volunteer events happening again in 2022. Those events include a </w:t>
                                                      </w:r>
                                                      <w:hyperlink r:id="rId22" w:tgtFrame="_blank" w:history="1">
                                                        <w:r w:rsidRPr="00F97401">
                                                          <w:rPr>
                                                            <w:rFonts w:ascii="Arial" w:eastAsia="Times New Roman" w:hAnsi="Arial" w:cs="Arial"/>
                                                            <w:color w:val="5A8789"/>
                                                            <w:sz w:val="21"/>
                                                            <w:szCs w:val="21"/>
                                                            <w:u w:val="single"/>
                                                          </w:rPr>
                                                          <w:t>spring trash clean-</w:t>
                                                        </w:r>
                                                        <w:r w:rsidRPr="00F97401">
                                                          <w:rPr>
                                                            <w:rFonts w:ascii="Arial" w:eastAsia="Times New Roman" w:hAnsi="Arial" w:cs="Arial"/>
                                                            <w:color w:val="5A8789"/>
                                                            <w:sz w:val="21"/>
                                                            <w:szCs w:val="21"/>
                                                            <w:u w:val="single"/>
                                                          </w:rPr>
                                                          <w:lastRenderedPageBreak/>
                                                          <w:t>up</w:t>
                                                        </w:r>
                                                      </w:hyperlink>
                                                      <w:r w:rsidRPr="00F97401">
                                                        <w:rPr>
                                                          <w:rFonts w:ascii="Arial" w:eastAsia="Times New Roman" w:hAnsi="Arial" w:cs="Arial"/>
                                                          <w:color w:val="515151"/>
                                                          <w:sz w:val="21"/>
                                                          <w:szCs w:val="21"/>
                                                        </w:rPr>
                                                        <w:t> (April 2), </w:t>
                                                      </w:r>
                                                      <w:hyperlink r:id="rId23" w:tgtFrame="_blank" w:history="1">
                                                        <w:r w:rsidRPr="00F97401">
                                                          <w:rPr>
                                                            <w:rFonts w:ascii="Arial" w:eastAsia="Times New Roman" w:hAnsi="Arial" w:cs="Arial"/>
                                                            <w:color w:val="5A8789"/>
                                                            <w:sz w:val="21"/>
                                                            <w:szCs w:val="21"/>
                                                            <w:u w:val="single"/>
                                                          </w:rPr>
                                                          <w:t>a riparian tree planting</w:t>
                                                        </w:r>
                                                      </w:hyperlink>
                                                      <w:r w:rsidRPr="00F97401">
                                                        <w:rPr>
                                                          <w:rFonts w:ascii="Arial" w:eastAsia="Times New Roman" w:hAnsi="Arial" w:cs="Arial"/>
                                                          <w:color w:val="515151"/>
                                                          <w:sz w:val="21"/>
                                                          <w:szCs w:val="21"/>
                                                        </w:rPr>
                                                        <w:t xml:space="preserve"> (April 23), and many more opportunities throughout the year, including our third annual fall </w:t>
                                                      </w:r>
                                                      <w:proofErr w:type="spellStart"/>
                                                      <w:r w:rsidRPr="00F97401">
                                                        <w:rPr>
                                                          <w:rFonts w:ascii="Arial" w:eastAsia="Times New Roman" w:hAnsi="Arial" w:cs="Arial"/>
                                                          <w:color w:val="515151"/>
                                                          <w:sz w:val="21"/>
                                                          <w:szCs w:val="21"/>
                                                        </w:rPr>
                                                        <w:t>redd</w:t>
                                                      </w:r>
                                                      <w:proofErr w:type="spellEnd"/>
                                                      <w:r w:rsidRPr="00F97401">
                                                        <w:rPr>
                                                          <w:rFonts w:ascii="Arial" w:eastAsia="Times New Roman" w:hAnsi="Arial" w:cs="Arial"/>
                                                          <w:color w:val="515151"/>
                                                          <w:sz w:val="21"/>
                                                          <w:szCs w:val="21"/>
                                                        </w:rPr>
                                                        <w:t xml:space="preserve"> survey event. </w:t>
                                                      </w:r>
                                                    </w:p>
                                                    <w:p w14:paraId="79A4E98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46A03570" w14:textId="77777777" w:rsidR="00F97401" w:rsidRPr="00F97401" w:rsidRDefault="00F97401" w:rsidP="00F97401">
                                                      <w:pPr>
                                                        <w:spacing w:line="315" w:lineRule="atLeast"/>
                                                        <w:jc w:val="center"/>
                                                        <w:rPr>
                                                          <w:rFonts w:ascii="Arial" w:eastAsia="Times New Roman" w:hAnsi="Arial" w:cs="Arial"/>
                                                          <w:color w:val="515151"/>
                                                          <w:sz w:val="21"/>
                                                          <w:szCs w:val="21"/>
                                                        </w:rPr>
                                                      </w:pPr>
                                                      <w:r w:rsidRPr="00F97401">
                                                        <w:rPr>
                                                          <w:rFonts w:ascii="Arial" w:eastAsia="Times New Roman" w:hAnsi="Arial" w:cs="Arial"/>
                                                          <w:b/>
                                                          <w:bCs/>
                                                          <w:i/>
                                                          <w:iCs/>
                                                          <w:color w:val="515151"/>
                                                          <w:sz w:val="21"/>
                                                          <w:szCs w:val="21"/>
                                                        </w:rPr>
                                                        <w:t xml:space="preserve">To learn more about the </w:t>
                                                      </w:r>
                                                      <w:proofErr w:type="spellStart"/>
                                                      <w:r w:rsidRPr="00F97401">
                                                        <w:rPr>
                                                          <w:rFonts w:ascii="Arial" w:eastAsia="Times New Roman" w:hAnsi="Arial" w:cs="Arial"/>
                                                          <w:b/>
                                                          <w:bCs/>
                                                          <w:i/>
                                                          <w:iCs/>
                                                          <w:color w:val="515151"/>
                                                          <w:sz w:val="21"/>
                                                          <w:szCs w:val="21"/>
                                                        </w:rPr>
                                                        <w:t>Battenkill</w:t>
                                                      </w:r>
                                                      <w:proofErr w:type="spellEnd"/>
                                                      <w:r w:rsidRPr="00F97401">
                                                        <w:rPr>
                                                          <w:rFonts w:ascii="Arial" w:eastAsia="Times New Roman" w:hAnsi="Arial" w:cs="Arial"/>
                                                          <w:b/>
                                                          <w:bCs/>
                                                          <w:i/>
                                                          <w:iCs/>
                                                          <w:color w:val="515151"/>
                                                          <w:sz w:val="21"/>
                                                          <w:szCs w:val="21"/>
                                                        </w:rPr>
                                                        <w:t xml:space="preserve"> Home Rivers Initiative, please contact Jacob Fetterman at </w:t>
                                                      </w:r>
                                                      <w:hyperlink r:id="rId24" w:tgtFrame="_blank" w:history="1">
                                                        <w:r w:rsidRPr="00F97401">
                                                          <w:rPr>
                                                            <w:rFonts w:ascii="Arial" w:eastAsia="Times New Roman" w:hAnsi="Arial" w:cs="Arial"/>
                                                            <w:i/>
                                                            <w:iCs/>
                                                            <w:color w:val="5A8789"/>
                                                            <w:sz w:val="21"/>
                                                            <w:szCs w:val="21"/>
                                                            <w:u w:val="single"/>
                                                          </w:rPr>
                                                          <w:t>jacob.fetterman@tu.org</w:t>
                                                        </w:r>
                                                      </w:hyperlink>
                                                      <w:r w:rsidRPr="00F97401">
                                                        <w:rPr>
                                                          <w:rFonts w:ascii="Arial" w:eastAsia="Times New Roman" w:hAnsi="Arial" w:cs="Arial"/>
                                                          <w:b/>
                                                          <w:bCs/>
                                                          <w:i/>
                                                          <w:iCs/>
                                                          <w:color w:val="515151"/>
                                                          <w:sz w:val="21"/>
                                                          <w:szCs w:val="21"/>
                                                        </w:rPr>
                                                        <w:t>.</w:t>
                                                      </w:r>
                                                    </w:p>
                                                  </w:tc>
                                                </w:tr>
                                              </w:tbl>
                                              <w:p w14:paraId="22A76F06"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1BD045AF" w14:textId="77777777">
                                                  <w:tc>
                                                    <w:tcPr>
                                                      <w:tcW w:w="0" w:type="auto"/>
                                                      <w:vAlign w:val="center"/>
                                                      <w:hideMark/>
                                                    </w:tcPr>
                                                    <w:p w14:paraId="0C5B0B61" w14:textId="5D9E089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12515AB" wp14:editId="08FFEFC5">
                                                            <wp:extent cx="9525" cy="1263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00DFBF4" w14:textId="77777777" w:rsidR="00F97401" w:rsidRPr="00F97401" w:rsidRDefault="00F97401" w:rsidP="00F97401">
                                                <w:pPr>
                                                  <w:rPr>
                                                    <w:rFonts w:ascii="Times New Roman" w:eastAsia="Times New Roman" w:hAnsi="Times New Roman" w:cs="Times New Roman"/>
                                                    <w:vanish/>
                                                  </w:rPr>
                                                </w:pPr>
                                                <w:bookmarkStart w:id="0" w:name="Bookmark_A86A5D6E7"/>
                                                <w:bookmarkEnd w:id="0"/>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0E176332"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12600925" w14:textId="77777777">
                                                        <w:tc>
                                                          <w:tcPr>
                                                            <w:tcW w:w="0" w:type="auto"/>
                                                            <w:vAlign w:val="center"/>
                                                            <w:hideMark/>
                                                          </w:tcPr>
                                                          <w:p w14:paraId="53878E04" w14:textId="040280E0"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6BD163E" wp14:editId="2102D06C">
                                                                  <wp:extent cx="2159635" cy="301625"/>
                                                                  <wp:effectExtent l="0" t="0" r="0" b="3175"/>
                                                                  <wp:docPr id="72"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338063FB" w14:textId="77777777">
                                                        <w:tc>
                                                          <w:tcPr>
                                                            <w:tcW w:w="0" w:type="auto"/>
                                                            <w:vAlign w:val="center"/>
                                                            <w:hideMark/>
                                                          </w:tcPr>
                                                          <w:p w14:paraId="094B942E"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5F8861A8" w14:textId="77777777" w:rsidR="00F97401" w:rsidRPr="00F97401" w:rsidRDefault="00F97401" w:rsidP="00F97401">
                                                      <w:pPr>
                                                        <w:rPr>
                                                          <w:rFonts w:ascii="Times New Roman" w:eastAsia="Times New Roman" w:hAnsi="Times New Roman" w:cs="Times New Roman"/>
                                                        </w:rPr>
                                                      </w:pPr>
                                                    </w:p>
                                                  </w:tc>
                                                </w:tr>
                                              </w:tbl>
                                              <w:p w14:paraId="32451DA0"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110FBBB7" w14:textId="77777777">
                                                  <w:tc>
                                                    <w:tcPr>
                                                      <w:tcW w:w="0" w:type="auto"/>
                                                      <w:vAlign w:val="center"/>
                                                      <w:hideMark/>
                                                    </w:tcPr>
                                                    <w:p w14:paraId="208E6043" w14:textId="6E0B89F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F0B0930" wp14:editId="025766B3">
                                                            <wp:extent cx="9525" cy="1263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3A11900"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1FA9996" w14:textId="77777777">
                                                  <w:tc>
                                                    <w:tcPr>
                                                      <w:tcW w:w="0" w:type="auto"/>
                                                      <w:shd w:val="clear" w:color="auto" w:fill="FFFFFF"/>
                                                      <w:vAlign w:val="center"/>
                                                      <w:hideMark/>
                                                    </w:tcPr>
                                                    <w:p w14:paraId="7648CD58"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MAINE</w:t>
                                                      </w:r>
                                                    </w:p>
                                                  </w:tc>
                                                </w:tr>
                                              </w:tbl>
                                              <w:p w14:paraId="65E2E9A1"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3C6292D" w14:textId="77777777">
                                                  <w:tc>
                                                    <w:tcPr>
                                                      <w:tcW w:w="0" w:type="auto"/>
                                                      <w:vAlign w:val="center"/>
                                                      <w:hideMark/>
                                                    </w:tcPr>
                                                    <w:p w14:paraId="4D29B308" w14:textId="2A428FC9"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56C46EA" wp14:editId="21DCAF6C">
                                                            <wp:extent cx="9525" cy="1263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74267312"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1D93C0F8" w14:textId="77777777">
                                                  <w:tc>
                                                    <w:tcPr>
                                                      <w:tcW w:w="0" w:type="auto"/>
                                                      <w:shd w:val="clear" w:color="auto" w:fill="FFFFFF"/>
                                                      <w:vAlign w:val="center"/>
                                                      <w:hideMark/>
                                                    </w:tcPr>
                                                    <w:p w14:paraId="02195D93"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For more than 25 years, TU and multiple partners have been working to reopen the Kennebec River for Atlantic salmon and other sea-run fish. </w:t>
                                                      </w:r>
                                                    </w:p>
                                                    <w:p w14:paraId="2227706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E0FC20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Past TU advocacy resulted in the removal of the Edwards and Fort Halifax Dams, restoring populations of 3 million to 5 million river herring and a world class fishery for American shad; the listing Atlantic salmon in the Gulf of Maine Distinct Population Segment as endangered; the addition of the Kennebec and Penobscot Rivers to the listed population; and the </w:t>
                                                      </w:r>
                                                      <w:hyperlink r:id="rId25" w:tgtFrame="_blank" w:history="1">
                                                        <w:r w:rsidRPr="00F97401">
                                                          <w:rPr>
                                                            <w:rFonts w:ascii="Arial" w:eastAsia="Times New Roman" w:hAnsi="Arial" w:cs="Arial"/>
                                                            <w:color w:val="5A8789"/>
                                                            <w:sz w:val="21"/>
                                                            <w:szCs w:val="21"/>
                                                            <w:u w:val="single"/>
                                                          </w:rPr>
                                                          <w:t>Penobscot River Restoration Project</w:t>
                                                        </w:r>
                                                      </w:hyperlink>
                                                      <w:r w:rsidRPr="00F97401">
                                                        <w:rPr>
                                                          <w:rFonts w:ascii="Arial" w:eastAsia="Times New Roman" w:hAnsi="Arial" w:cs="Arial"/>
                                                          <w:color w:val="515151"/>
                                                          <w:sz w:val="21"/>
                                                          <w:szCs w:val="21"/>
                                                        </w:rPr>
                                                        <w:t>. Meanwhile, the Maine Department of Marine Resources, working with TU and other volunteers, pioneered an Atlantic salmon egg planting program in the Sandy River that has resulted in the nation's best egg-to-adult-return, producing more than 12,000 salmon smolts in the spring of 2021. </w:t>
                                                      </w:r>
                                                    </w:p>
                                                  </w:tc>
                                                </w:tr>
                                              </w:tbl>
                                              <w:p w14:paraId="485E9A92"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316082E2" w14:textId="77777777">
                                                  <w:tc>
                                                    <w:tcPr>
                                                      <w:tcW w:w="0" w:type="auto"/>
                                                      <w:vAlign w:val="center"/>
                                                      <w:hideMark/>
                                                    </w:tcPr>
                                                    <w:p w14:paraId="705CC0E2" w14:textId="336AAF3E"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5E935A1" wp14:editId="4D6EEC43">
                                                            <wp:extent cx="9525" cy="1263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5E89D76A"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15C0DFD9"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223302CE" w14:textId="77777777">
                                                        <w:tc>
                                                          <w:tcPr>
                                                            <w:tcW w:w="0" w:type="auto"/>
                                                            <w:tcMar>
                                                              <w:top w:w="75" w:type="dxa"/>
                                                              <w:left w:w="0" w:type="dxa"/>
                                                              <w:bottom w:w="0" w:type="dxa"/>
                                                              <w:right w:w="0" w:type="dxa"/>
                                                            </w:tcMar>
                                                            <w:vAlign w:val="center"/>
                                                            <w:hideMark/>
                                                          </w:tcPr>
                                                          <w:p w14:paraId="6919EA00" w14:textId="6D3C47D6"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"/var/folders/hs/9g101ck56l58xz3crwnfbt1w0000gn/T/com.microsoft.Word/WebArchiveCopyPasteTempFiles/kennebecrescue.png?cb=309862"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EBB4B4A" wp14:editId="2B3D6444">
                                                                  <wp:extent cx="6858000" cy="30727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0727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066DA66C" w14:textId="77777777">
                                                        <w:tc>
                                                          <w:tcPr>
                                                            <w:tcW w:w="0" w:type="auto"/>
                                                            <w:tcMar>
                                                              <w:top w:w="0" w:type="dxa"/>
                                                              <w:left w:w="0" w:type="dxa"/>
                                                              <w:bottom w:w="195" w:type="dxa"/>
                                                              <w:right w:w="0" w:type="dxa"/>
                                                            </w:tcMar>
                                                            <w:vAlign w:val="center"/>
                                                            <w:hideMark/>
                                                          </w:tcPr>
                                                          <w:tbl>
                                                            <w:tblPr>
                                                              <w:tblW w:w="10080" w:type="dxa"/>
                                                              <w:jc w:val="center"/>
                                                              <w:tblCellMar>
                                                                <w:left w:w="0" w:type="dxa"/>
                                                                <w:right w:w="0" w:type="dxa"/>
                                                              </w:tblCellMar>
                                                              <w:tblLook w:val="04A0" w:firstRow="1" w:lastRow="0" w:firstColumn="1" w:lastColumn="0" w:noHBand="0" w:noVBand="1"/>
                                                            </w:tblPr>
                                                            <w:tblGrid>
                                                              <w:gridCol w:w="10080"/>
                                                            </w:tblGrid>
                                                            <w:tr w:rsidR="00F97401" w:rsidRPr="00F97401" w14:paraId="4CF91561"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0080"/>
                                                                  </w:tblGrid>
                                                                  <w:tr w:rsidR="00F97401" w:rsidRPr="00F97401" w14:paraId="7380FAD3" w14:textId="77777777">
                                                                    <w:tc>
                                                                      <w:tcPr>
                                                                        <w:tcW w:w="0" w:type="auto"/>
                                                                        <w:vAlign w:val="center"/>
                                                                        <w:hideMark/>
                                                                      </w:tcPr>
                                                                      <w:p w14:paraId="19FF5588" w14:textId="24E73E0B"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2441BA5" wp14:editId="49A39DBD">
                                                                              <wp:extent cx="9525" cy="9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6242808F"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10080"/>
                                                                        </w:tblGrid>
                                                                        <w:tr w:rsidR="00F97401" w:rsidRPr="00F97401" w14:paraId="0762C21B" w14:textId="77777777">
                                                                          <w:tc>
                                                                            <w:tcPr>
                                                                              <w:tcW w:w="0" w:type="auto"/>
                                                                              <w:vAlign w:val="center"/>
                                                                              <w:hideMark/>
                                                                            </w:tcPr>
                                                                            <w:p w14:paraId="3623683D"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TU volunteers helped rescue Atlantic salmon from a below a Kennebec River dam when the fish were trapped during a dewatering event.</w:t>
                                                                              </w:r>
                                                                            </w:p>
                                                                          </w:tc>
                                                                        </w:tr>
                                                                      </w:tbl>
                                                                      <w:p w14:paraId="72BD4665" w14:textId="77777777" w:rsidR="00F97401" w:rsidRPr="00F97401" w:rsidRDefault="00F97401" w:rsidP="00F97401">
                                                                        <w:pPr>
                                                                          <w:rPr>
                                                                            <w:rFonts w:ascii="Times New Roman" w:eastAsia="Times New Roman" w:hAnsi="Times New Roman" w:cs="Times New Roman"/>
                                                                          </w:rPr>
                                                                        </w:pPr>
                                                                      </w:p>
                                                                    </w:tc>
                                                                  </w:tr>
                                                                </w:tbl>
                                                                <w:p w14:paraId="2C4ACF22" w14:textId="77777777" w:rsidR="00F97401" w:rsidRPr="00F97401" w:rsidRDefault="00F97401" w:rsidP="00F97401">
                                                                  <w:pPr>
                                                                    <w:rPr>
                                                                      <w:rFonts w:ascii="Times New Roman" w:eastAsia="Times New Roman" w:hAnsi="Times New Roman" w:cs="Times New Roman"/>
                                                                    </w:rPr>
                                                                  </w:pPr>
                                                                </w:p>
                                                              </w:tc>
                                                            </w:tr>
                                                          </w:tbl>
                                                          <w:p w14:paraId="0AB615C4" w14:textId="77777777" w:rsidR="00F97401" w:rsidRPr="00F97401" w:rsidRDefault="00F97401" w:rsidP="00F97401">
                                                            <w:pPr>
                                                              <w:jc w:val="center"/>
                                                              <w:rPr>
                                                                <w:rFonts w:ascii="Times New Roman" w:eastAsia="Times New Roman" w:hAnsi="Times New Roman" w:cs="Times New Roman"/>
                                                              </w:rPr>
                                                            </w:pPr>
                                                          </w:p>
                                                        </w:tc>
                                                      </w:tr>
                                                    </w:tbl>
                                                    <w:p w14:paraId="379622C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But four large hydropower dams that lack effective fish passage sit between the Sandy River and the ocean. A </w:t>
                                                      </w:r>
                                                      <w:hyperlink r:id="rId27" w:tgtFrame="_blank" w:history="1">
                                                        <w:r w:rsidRPr="00F97401">
                                                          <w:rPr>
                                                            <w:rFonts w:ascii="Arial" w:eastAsia="Times New Roman" w:hAnsi="Arial" w:cs="Arial"/>
                                                            <w:color w:val="5A8789"/>
                                                            <w:sz w:val="21"/>
                                                            <w:szCs w:val="21"/>
                                                            <w:u w:val="single"/>
                                                          </w:rPr>
                                                          <w:t>long-term advocacy project</w:t>
                                                        </w:r>
                                                      </w:hyperlink>
                                                      <w:r w:rsidRPr="00F97401">
                                                        <w:rPr>
                                                          <w:rFonts w:ascii="Arial" w:eastAsia="Times New Roman" w:hAnsi="Arial" w:cs="Arial"/>
                                                          <w:color w:val="515151"/>
                                                          <w:sz w:val="21"/>
                                                          <w:szCs w:val="21"/>
                                                        </w:rPr>
                                                        <w:t> is underway to use federal dam relicensing, the Endangered Species Act, and state water quality standards to improve fish passage on the river, preferably by removal of all four dams. </w:t>
                                                      </w:r>
                                                    </w:p>
                                                  </w:tc>
                                                </w:tr>
                                              </w:tbl>
                                              <w:p w14:paraId="23583A1C"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06ED2A7" w14:textId="77777777">
                                                  <w:tc>
                                                    <w:tcPr>
                                                      <w:tcW w:w="0" w:type="auto"/>
                                                      <w:vAlign w:val="center"/>
                                                      <w:hideMark/>
                                                    </w:tcPr>
                                                    <w:p w14:paraId="0ABA1972" w14:textId="44E5392B"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9E54089" wp14:editId="64C717B4">
                                                            <wp:extent cx="9525" cy="1263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569418E6"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33540B91"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39E6B2A4" w14:textId="77777777">
                                                        <w:tc>
                                                          <w:tcPr>
                                                            <w:tcW w:w="0" w:type="auto"/>
                                                            <w:tcMar>
                                                              <w:top w:w="75" w:type="dxa"/>
                                                              <w:left w:w="75" w:type="dxa"/>
                                                              <w:bottom w:w="0" w:type="dxa"/>
                                                              <w:right w:w="0" w:type="dxa"/>
                                                            </w:tcMar>
                                                            <w:vAlign w:val="center"/>
                                                            <w:hideMark/>
                                                          </w:tcPr>
                                                          <w:p w14:paraId="0A8C0D4B" w14:textId="3B7D37B5"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42DB2C63" wp14:editId="0EE9D42B">
                                                                  <wp:simplePos x="0" y="0"/>
                                                                  <wp:positionH relativeFrom="column">
                                                                    <wp:align>right</wp:align>
                                                                  </wp:positionH>
                                                                  <wp:positionV relativeFrom="line">
                                                                    <wp:posOffset>0</wp:posOffset>
                                                                  </wp:positionV>
                                                                  <wp:extent cx="4445000" cy="334010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4D0FE272" w14:textId="77777777">
                                                        <w:tc>
                                                          <w:tcPr>
                                                            <w:tcW w:w="0" w:type="auto"/>
                                                            <w:tcMar>
                                                              <w:top w:w="0" w:type="dxa"/>
                                                              <w:left w:w="75" w:type="dxa"/>
                                                              <w:bottom w:w="75"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32CF6BB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17FF9D1F" w14:textId="77777777">
                                                                    <w:tc>
                                                                      <w:tcPr>
                                                                        <w:tcW w:w="0" w:type="auto"/>
                                                                        <w:vAlign w:val="center"/>
                                                                        <w:hideMark/>
                                                                      </w:tcPr>
                                                                      <w:p w14:paraId="6260007D" w14:textId="11BC6F2F"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AE9BF6E" wp14:editId="2055AC37">
                                                                              <wp:extent cx="9525" cy="9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0D023DB2"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34526AA5" w14:textId="77777777">
                                                                          <w:tc>
                                                                            <w:tcPr>
                                                                              <w:tcW w:w="0" w:type="auto"/>
                                                                              <w:vAlign w:val="center"/>
                                                                              <w:hideMark/>
                                                                            </w:tcPr>
                                                                            <w:p w14:paraId="443B5C58"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TU is busy working on strategic wood additions on streams in Maine, including in the Pleasant River watershed.</w:t>
                                                                              </w:r>
                                                                            </w:p>
                                                                          </w:tc>
                                                                        </w:tr>
                                                                      </w:tbl>
                                                                      <w:p w14:paraId="58D20B24" w14:textId="77777777" w:rsidR="00F97401" w:rsidRPr="00F97401" w:rsidRDefault="00F97401" w:rsidP="00F97401">
                                                                        <w:pPr>
                                                                          <w:rPr>
                                                                            <w:rFonts w:ascii="Times New Roman" w:eastAsia="Times New Roman" w:hAnsi="Times New Roman" w:cs="Times New Roman"/>
                                                                          </w:rPr>
                                                                        </w:pPr>
                                                                      </w:p>
                                                                    </w:tc>
                                                                  </w:tr>
                                                                </w:tbl>
                                                                <w:p w14:paraId="2A05926F" w14:textId="77777777" w:rsidR="00F97401" w:rsidRPr="00F97401" w:rsidRDefault="00F97401" w:rsidP="00F97401">
                                                                  <w:pPr>
                                                                    <w:rPr>
                                                                      <w:rFonts w:ascii="Times New Roman" w:eastAsia="Times New Roman" w:hAnsi="Times New Roman" w:cs="Times New Roman"/>
                                                                    </w:rPr>
                                                                  </w:pPr>
                                                                </w:p>
                                                              </w:tc>
                                                            </w:tr>
                                                          </w:tbl>
                                                          <w:p w14:paraId="5A641895" w14:textId="77777777" w:rsidR="00F97401" w:rsidRPr="00F97401" w:rsidRDefault="00F97401" w:rsidP="00F97401">
                                                            <w:pPr>
                                                              <w:rPr>
                                                                <w:rFonts w:ascii="Times New Roman" w:eastAsia="Times New Roman" w:hAnsi="Times New Roman" w:cs="Times New Roman"/>
                                                              </w:rPr>
                                                            </w:pPr>
                                                          </w:p>
                                                        </w:tc>
                                                      </w:tr>
                                                    </w:tbl>
                                                    <w:p w14:paraId="756F12D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In the spring of 2021, </w:t>
                                                      </w:r>
                                                      <w:hyperlink r:id="rId29" w:tgtFrame="_blank" w:history="1">
                                                        <w:r w:rsidRPr="00F97401">
                                                          <w:rPr>
                                                            <w:rFonts w:ascii="Arial" w:eastAsia="Times New Roman" w:hAnsi="Arial" w:cs="Arial"/>
                                                            <w:color w:val="5A8789"/>
                                                            <w:sz w:val="21"/>
                                                            <w:szCs w:val="21"/>
                                                            <w:u w:val="single"/>
                                                          </w:rPr>
                                                          <w:t>volunteers from TU helped rescue salmon trapped below the Kennebec’s lowest dam</w:t>
                                                        </w:r>
                                                      </w:hyperlink>
                                                      <w:r w:rsidRPr="00F97401">
                                                        <w:rPr>
                                                          <w:rFonts w:ascii="Arial" w:eastAsia="Times New Roman" w:hAnsi="Arial" w:cs="Arial"/>
                                                          <w:color w:val="515151"/>
                                                          <w:sz w:val="21"/>
                                                          <w:szCs w:val="21"/>
                                                        </w:rPr>
                                                        <w:t>. They documented the event, which trapped at least four adult salmon, two of them badly injured, and filed comments with the Federal Energy Regulatory Commission, triggering an investigation by NOAA Fisheries and increased attention on the Kennebec’s fish passage inefficiencies.</w:t>
                                                      </w:r>
                                                    </w:p>
                                                    <w:p w14:paraId="4132C3BB"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38BC010"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With funding from a $1.5 million Regional Conservation Partnership Program grant from the USDA/NRCS, the Trout and Salmon Federation, and others, in August of 2021 TU completed Phase 2 installations of large wood to restore habitat for endangered Atlantic salmon and brook trout in Ashworth Brook, a tributary to the Middle Branch of the Pleasant River. </w:t>
                                                      </w:r>
                                                    </w:p>
                                                  </w:tc>
                                                </w:tr>
                                              </w:tbl>
                                              <w:p w14:paraId="3A4C86C7"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0D96821B" w14:textId="77777777">
                                                  <w:tc>
                                                    <w:tcPr>
                                                      <w:tcW w:w="0" w:type="auto"/>
                                                      <w:vAlign w:val="center"/>
                                                      <w:hideMark/>
                                                    </w:tcPr>
                                                    <w:p w14:paraId="24DB569D" w14:textId="709B8E6B"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461BBE0" wp14:editId="09DFFA8C">
                                                            <wp:extent cx="9525" cy="1263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209FAB5"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2F821724"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4665081D" w14:textId="77777777">
                                                        <w:tc>
                                                          <w:tcPr>
                                                            <w:tcW w:w="0" w:type="auto"/>
                                                            <w:tcMar>
                                                              <w:top w:w="75" w:type="dxa"/>
                                                              <w:left w:w="75" w:type="dxa"/>
                                                              <w:bottom w:w="0" w:type="dxa"/>
                                                              <w:right w:w="0" w:type="dxa"/>
                                                            </w:tcMar>
                                                            <w:vAlign w:val="center"/>
                                                            <w:hideMark/>
                                                          </w:tcPr>
                                                          <w:p w14:paraId="33E3D4BC" w14:textId="0FFEA90A"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6D429BC4" wp14:editId="4F08645A">
                                                                  <wp:simplePos x="0" y="0"/>
                                                                  <wp:positionH relativeFrom="column">
                                                                    <wp:align>right</wp:align>
                                                                  </wp:positionH>
                                                                  <wp:positionV relativeFrom="line">
                                                                    <wp:posOffset>0</wp:posOffset>
                                                                  </wp:positionV>
                                                                  <wp:extent cx="4445000" cy="32385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0C114908" w14:textId="77777777">
                                                        <w:tc>
                                                          <w:tcPr>
                                                            <w:tcW w:w="0" w:type="auto"/>
                                                            <w:tcMar>
                                                              <w:top w:w="0" w:type="dxa"/>
                                                              <w:left w:w="75" w:type="dxa"/>
                                                              <w:bottom w:w="75"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25826FE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51552E4E" w14:textId="77777777">
                                                                    <w:tc>
                                                                      <w:tcPr>
                                                                        <w:tcW w:w="0" w:type="auto"/>
                                                                        <w:vAlign w:val="center"/>
                                                                        <w:hideMark/>
                                                                      </w:tcPr>
                                                                      <w:p w14:paraId="2CF515E1" w14:textId="57E026FE"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4713CD8" wp14:editId="73A68F9B">
                                                                              <wp:extent cx="9525" cy="95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50EC317E"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2ACEF350" w14:textId="77777777">
                                                                          <w:tc>
                                                                            <w:tcPr>
                                                                              <w:tcW w:w="0" w:type="auto"/>
                                                                              <w:vAlign w:val="center"/>
                                                                              <w:hideMark/>
                                                                            </w:tcPr>
                                                                            <w:p w14:paraId="4BDE50CF"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One of three dams on Frost Gully Brook that is set to be removed in 2022.</w:t>
                                                                              </w:r>
                                                                            </w:p>
                                                                          </w:tc>
                                                                        </w:tr>
                                                                      </w:tbl>
                                                                      <w:p w14:paraId="6058FCEE" w14:textId="77777777" w:rsidR="00F97401" w:rsidRPr="00F97401" w:rsidRDefault="00F97401" w:rsidP="00F97401">
                                                                        <w:pPr>
                                                                          <w:rPr>
                                                                            <w:rFonts w:ascii="Times New Roman" w:eastAsia="Times New Roman" w:hAnsi="Times New Roman" w:cs="Times New Roman"/>
                                                                          </w:rPr>
                                                                        </w:pPr>
                                                                      </w:p>
                                                                    </w:tc>
                                                                  </w:tr>
                                                                </w:tbl>
                                                                <w:p w14:paraId="1033925B" w14:textId="77777777" w:rsidR="00F97401" w:rsidRPr="00F97401" w:rsidRDefault="00F97401" w:rsidP="00F97401">
                                                                  <w:pPr>
                                                                    <w:rPr>
                                                                      <w:rFonts w:ascii="Times New Roman" w:eastAsia="Times New Roman" w:hAnsi="Times New Roman" w:cs="Times New Roman"/>
                                                                    </w:rPr>
                                                                  </w:pPr>
                                                                </w:p>
                                                              </w:tc>
                                                            </w:tr>
                                                          </w:tbl>
                                                          <w:p w14:paraId="180B7EEF" w14:textId="77777777" w:rsidR="00F97401" w:rsidRPr="00F97401" w:rsidRDefault="00F97401" w:rsidP="00F97401">
                                                            <w:pPr>
                                                              <w:rPr>
                                                                <w:rFonts w:ascii="Times New Roman" w:eastAsia="Times New Roman" w:hAnsi="Times New Roman" w:cs="Times New Roman"/>
                                                              </w:rPr>
                                                            </w:pPr>
                                                          </w:p>
                                                        </w:tc>
                                                      </w:tr>
                                                    </w:tbl>
                                                    <w:p w14:paraId="0E2B5FD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The Appalachian Mountain Club owns and manages nearly 100,000 acres in the Middle Branch and West Branch of the Pleasant River, all of it habitat for brook trout and much of it designated critical habitat for endangered Atlantic salmon. Combined with work in 2021, we have now completed restoration of just under 1 mile of habitat in Ashworth Brook. We also planned another 1.5 miles of work on the Middle Branch and other tributaries for the summer of 2022. </w:t>
                                                      </w:r>
                                                    </w:p>
                                                    <w:p w14:paraId="3108B431"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35F583A8"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Looking ahead to the 2022 field season, we have completed fundraising and final design plans for three dam removals on Frost Gully Brook, to improve habitat, </w:t>
                                                      </w:r>
                                                      <w:r w:rsidRPr="00F97401">
                                                        <w:rPr>
                                                          <w:rFonts w:ascii="Arial" w:eastAsia="Times New Roman" w:hAnsi="Arial" w:cs="Arial"/>
                                                          <w:color w:val="515151"/>
                                                          <w:sz w:val="21"/>
                                                          <w:szCs w:val="21"/>
                                                        </w:rPr>
                                                        <w:lastRenderedPageBreak/>
                                                        <w:t>lower water temperatures, and improve access to spawning and thermal refuge habitat for a recently discovered population of sea-run brook trout in Freeport, Maine.</w:t>
                                                      </w:r>
                                                    </w:p>
                                                    <w:p w14:paraId="26C8A54A"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7A79D8E1" w14:textId="77777777" w:rsidR="00F97401" w:rsidRPr="00F97401" w:rsidRDefault="00F97401" w:rsidP="00F97401">
                                                      <w:pPr>
                                                        <w:spacing w:line="315" w:lineRule="atLeast"/>
                                                        <w:jc w:val="center"/>
                                                        <w:rPr>
                                                          <w:rFonts w:ascii="Arial" w:eastAsia="Times New Roman" w:hAnsi="Arial" w:cs="Arial"/>
                                                          <w:color w:val="515151"/>
                                                          <w:sz w:val="21"/>
                                                          <w:szCs w:val="21"/>
                                                        </w:rPr>
                                                      </w:pPr>
                                                      <w:r w:rsidRPr="00F97401">
                                                        <w:rPr>
                                                          <w:rFonts w:ascii="Arial" w:eastAsia="Times New Roman" w:hAnsi="Arial" w:cs="Arial"/>
                                                          <w:b/>
                                                          <w:bCs/>
                                                          <w:i/>
                                                          <w:iCs/>
                                                          <w:color w:val="515151"/>
                                                          <w:sz w:val="21"/>
                                                          <w:szCs w:val="21"/>
                                                        </w:rPr>
                                                        <w:t>To learn more about TU’s work across Maine, please reach out to Jeff Reardon at </w:t>
                                                      </w:r>
                                                      <w:hyperlink r:id="rId31" w:tgtFrame="_blank" w:history="1">
                                                        <w:r w:rsidRPr="00F97401">
                                                          <w:rPr>
                                                            <w:rFonts w:ascii="Arial" w:eastAsia="Times New Roman" w:hAnsi="Arial" w:cs="Arial"/>
                                                            <w:i/>
                                                            <w:iCs/>
                                                            <w:color w:val="5A8789"/>
                                                            <w:sz w:val="21"/>
                                                            <w:szCs w:val="21"/>
                                                            <w:u w:val="single"/>
                                                          </w:rPr>
                                                          <w:t>jeffrey.reardon@tu.org</w:t>
                                                        </w:r>
                                                      </w:hyperlink>
                                                      <w:r w:rsidRPr="00F97401">
                                                        <w:rPr>
                                                          <w:rFonts w:ascii="Arial" w:eastAsia="Times New Roman" w:hAnsi="Arial" w:cs="Arial"/>
                                                          <w:b/>
                                                          <w:bCs/>
                                                          <w:i/>
                                                          <w:iCs/>
                                                          <w:color w:val="515151"/>
                                                          <w:sz w:val="21"/>
                                                          <w:szCs w:val="21"/>
                                                        </w:rPr>
                                                        <w:t>.</w:t>
                                                      </w:r>
                                                    </w:p>
                                                  </w:tc>
                                                </w:tr>
                                              </w:tbl>
                                              <w:p w14:paraId="2CBE8D08"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0523C032" w14:textId="77777777">
                                                  <w:tc>
                                                    <w:tcPr>
                                                      <w:tcW w:w="0" w:type="auto"/>
                                                      <w:vAlign w:val="center"/>
                                                      <w:hideMark/>
                                                    </w:tcPr>
                                                    <w:p w14:paraId="2535344A" w14:textId="3046A741"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737F458" wp14:editId="1C02BE2E">
                                                            <wp:extent cx="9525" cy="1263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4790F250"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7B3EA2A6"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66DE13A7" w14:textId="77777777">
                                                        <w:tc>
                                                          <w:tcPr>
                                                            <w:tcW w:w="0" w:type="auto"/>
                                                            <w:vAlign w:val="center"/>
                                                            <w:hideMark/>
                                                          </w:tcPr>
                                                          <w:p w14:paraId="1EACD117" w14:textId="7BFF025B"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8A5D7EB" wp14:editId="29AA0E9A">
                                                                  <wp:extent cx="2159635" cy="301625"/>
                                                                  <wp:effectExtent l="0" t="0" r="0" b="3175"/>
                                                                  <wp:docPr id="61"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010A23EA" w14:textId="77777777">
                                                        <w:tc>
                                                          <w:tcPr>
                                                            <w:tcW w:w="0" w:type="auto"/>
                                                            <w:vAlign w:val="center"/>
                                                            <w:hideMark/>
                                                          </w:tcPr>
                                                          <w:p w14:paraId="70A4E5A0"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7D1073FD" w14:textId="77777777" w:rsidR="00F97401" w:rsidRPr="00F97401" w:rsidRDefault="00F97401" w:rsidP="00F97401">
                                                      <w:pPr>
                                                        <w:rPr>
                                                          <w:rFonts w:ascii="Times New Roman" w:eastAsia="Times New Roman" w:hAnsi="Times New Roman" w:cs="Times New Roman"/>
                                                        </w:rPr>
                                                      </w:pPr>
                                                    </w:p>
                                                  </w:tc>
                                                </w:tr>
                                              </w:tbl>
                                              <w:p w14:paraId="2CF2BBB5"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9827510" w14:textId="77777777">
                                                  <w:tc>
                                                    <w:tcPr>
                                                      <w:tcW w:w="0" w:type="auto"/>
                                                      <w:vAlign w:val="center"/>
                                                      <w:hideMark/>
                                                    </w:tcPr>
                                                    <w:p w14:paraId="7717DCE7" w14:textId="6D2AE589"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D592744" wp14:editId="60AD232A">
                                                            <wp:extent cx="9525" cy="1263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4CD1DD6C"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AF7F102" w14:textId="77777777">
                                                  <w:tc>
                                                    <w:tcPr>
                                                      <w:tcW w:w="0" w:type="auto"/>
                                                      <w:shd w:val="clear" w:color="auto" w:fill="FFFFFF"/>
                                                      <w:vAlign w:val="center"/>
                                                      <w:hideMark/>
                                                    </w:tcPr>
                                                    <w:p w14:paraId="2A2866AE"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NEW HAMPSHIRE</w:t>
                                                      </w:r>
                                                    </w:p>
                                                  </w:tc>
                                                </w:tr>
                                              </w:tbl>
                                              <w:p w14:paraId="44E5C4B9"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76EC4FAE" w14:textId="77777777">
                                                  <w:tc>
                                                    <w:tcPr>
                                                      <w:tcW w:w="0" w:type="auto"/>
                                                      <w:vAlign w:val="center"/>
                                                      <w:hideMark/>
                                                    </w:tcPr>
                                                    <w:p w14:paraId="3DB8D5BC" w14:textId="30BCD59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0442DD2" wp14:editId="6D56A9CB">
                                                            <wp:extent cx="9525" cy="1263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2B9C3DD"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0A6C4508"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76EC67AF" w14:textId="77777777">
                                                        <w:tc>
                                                          <w:tcPr>
                                                            <w:tcW w:w="0" w:type="auto"/>
                                                            <w:tcMar>
                                                              <w:top w:w="75" w:type="dxa"/>
                                                              <w:left w:w="75" w:type="dxa"/>
                                                              <w:bottom w:w="0" w:type="dxa"/>
                                                              <w:right w:w="0" w:type="dxa"/>
                                                            </w:tcMar>
                                                            <w:vAlign w:val="center"/>
                                                            <w:hideMark/>
                                                          </w:tcPr>
                                                          <w:p w14:paraId="0B9BE6A8" w14:textId="421A8DA1"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2F5EAB2F" wp14:editId="2E45AD6A">
                                                                  <wp:simplePos x="0" y="0"/>
                                                                  <wp:positionH relativeFrom="column">
                                                                    <wp:align>right</wp:align>
                                                                  </wp:positionH>
                                                                  <wp:positionV relativeFrom="line">
                                                                    <wp:posOffset>0</wp:posOffset>
                                                                  </wp:positionV>
                                                                  <wp:extent cx="4445000" cy="560070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000" cy="5600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481A9699" w14:textId="77777777">
                                                        <w:tc>
                                                          <w:tcPr>
                                                            <w:tcW w:w="0" w:type="auto"/>
                                                            <w:tcMar>
                                                              <w:top w:w="0" w:type="dxa"/>
                                                              <w:left w:w="75" w:type="dxa"/>
                                                              <w:bottom w:w="195"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313DE49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0D03A6F9" w14:textId="77777777">
                                                                    <w:tc>
                                                                      <w:tcPr>
                                                                        <w:tcW w:w="0" w:type="auto"/>
                                                                        <w:vAlign w:val="center"/>
                                                                        <w:hideMark/>
                                                                      </w:tcPr>
                                                                      <w:p w14:paraId="6652AEAA" w14:textId="568E7274"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29ED47E" wp14:editId="1D656989">
                                                                              <wp:extent cx="9525" cy="9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2A7DFC42"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2C2AB025" w14:textId="77777777">
                                                                          <w:tc>
                                                                            <w:tcPr>
                                                                              <w:tcW w:w="0" w:type="auto"/>
                                                                              <w:vAlign w:val="center"/>
                                                                              <w:hideMark/>
                                                                            </w:tcPr>
                                                                            <w:p w14:paraId="6029518E"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 xml:space="preserve">As this map shows, replacing culverts with bridges has reconnected miles of </w:t>
                                                                              </w:r>
                                                                              <w:proofErr w:type="spellStart"/>
                                                                              <w:r w:rsidRPr="00F97401">
                                                                                <w:rPr>
                                                                                  <w:rFonts w:ascii="Arial" w:eastAsia="Times New Roman" w:hAnsi="Arial" w:cs="Arial"/>
                                                                                  <w:color w:val="666666"/>
                                                                                  <w:sz w:val="15"/>
                                                                                  <w:szCs w:val="15"/>
                                                                                </w:rPr>
                                                                                <w:t>coldwater</w:t>
                                                                              </w:r>
                                                                              <w:proofErr w:type="spellEnd"/>
                                                                              <w:r w:rsidRPr="00F97401">
                                                                                <w:rPr>
                                                                                  <w:rFonts w:ascii="Arial" w:eastAsia="Times New Roman" w:hAnsi="Arial" w:cs="Arial"/>
                                                                                  <w:color w:val="666666"/>
                                                                                  <w:sz w:val="15"/>
                                                                                  <w:szCs w:val="15"/>
                                                                                </w:rPr>
                                                                                <w:t xml:space="preserve"> habitat in the Beebe River watershed.</w:t>
                                                                              </w:r>
                                                                            </w:p>
                                                                          </w:tc>
                                                                        </w:tr>
                                                                      </w:tbl>
                                                                      <w:p w14:paraId="7CB44312" w14:textId="77777777" w:rsidR="00F97401" w:rsidRPr="00F97401" w:rsidRDefault="00F97401" w:rsidP="00F97401">
                                                                        <w:pPr>
                                                                          <w:rPr>
                                                                            <w:rFonts w:ascii="Times New Roman" w:eastAsia="Times New Roman" w:hAnsi="Times New Roman" w:cs="Times New Roman"/>
                                                                          </w:rPr>
                                                                        </w:pPr>
                                                                      </w:p>
                                                                    </w:tc>
                                                                  </w:tr>
                                                                </w:tbl>
                                                                <w:p w14:paraId="3E43270D" w14:textId="77777777" w:rsidR="00F97401" w:rsidRPr="00F97401" w:rsidRDefault="00F97401" w:rsidP="00F97401">
                                                                  <w:pPr>
                                                                    <w:rPr>
                                                                      <w:rFonts w:ascii="Times New Roman" w:eastAsia="Times New Roman" w:hAnsi="Times New Roman" w:cs="Times New Roman"/>
                                                                    </w:rPr>
                                                                  </w:pPr>
                                                                </w:p>
                                                              </w:tc>
                                                            </w:tr>
                                                          </w:tbl>
                                                          <w:p w14:paraId="2E77E1B5" w14:textId="77777777" w:rsidR="00F97401" w:rsidRPr="00F97401" w:rsidRDefault="00F97401" w:rsidP="00F97401">
                                                            <w:pPr>
                                                              <w:rPr>
                                                                <w:rFonts w:ascii="Times New Roman" w:eastAsia="Times New Roman" w:hAnsi="Times New Roman" w:cs="Times New Roman"/>
                                                              </w:rPr>
                                                            </w:pPr>
                                                          </w:p>
                                                        </w:tc>
                                                      </w:tr>
                                                    </w:tbl>
                                                    <w:p w14:paraId="3F104E1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Trout </w:t>
                                                      </w:r>
                                                      <w:proofErr w:type="spellStart"/>
                                                      <w:r w:rsidRPr="00F97401">
                                                        <w:rPr>
                                                          <w:rFonts w:ascii="Arial" w:eastAsia="Times New Roman" w:hAnsi="Arial" w:cs="Arial"/>
                                                          <w:color w:val="515151"/>
                                                          <w:sz w:val="21"/>
                                                          <w:szCs w:val="21"/>
                                                        </w:rPr>
                                                        <w:t>Unlimited’s</w:t>
                                                      </w:r>
                                                      <w:proofErr w:type="spellEnd"/>
                                                      <w:r w:rsidRPr="00F97401">
                                                        <w:rPr>
                                                          <w:rFonts w:ascii="Arial" w:eastAsia="Times New Roman" w:hAnsi="Arial" w:cs="Arial"/>
                                                          <w:color w:val="515151"/>
                                                          <w:sz w:val="21"/>
                                                          <w:szCs w:val="21"/>
                                                        </w:rPr>
                                                        <w:t xml:space="preserve"> New Hampshire team had a busy year in 2021 as our full and part-time crew dove into a lot of field assessment work, major construction projects and community outreach. After two years of limited activity due to </w:t>
                                                      </w:r>
                                                      <w:proofErr w:type="spellStart"/>
                                                      <w:r w:rsidRPr="00F97401">
                                                        <w:rPr>
                                                          <w:rFonts w:ascii="Arial" w:eastAsia="Times New Roman" w:hAnsi="Arial" w:cs="Arial"/>
                                                          <w:color w:val="515151"/>
                                                          <w:sz w:val="21"/>
                                                          <w:szCs w:val="21"/>
                                                        </w:rPr>
                                                        <w:t>Covid</w:t>
                                                      </w:r>
                                                      <w:proofErr w:type="spellEnd"/>
                                                      <w:r w:rsidRPr="00F97401">
                                                        <w:rPr>
                                                          <w:rFonts w:ascii="Arial" w:eastAsia="Times New Roman" w:hAnsi="Arial" w:cs="Arial"/>
                                                          <w:color w:val="515151"/>
                                                          <w:sz w:val="21"/>
                                                          <w:szCs w:val="21"/>
                                                        </w:rPr>
                                                        <w:t>-related restrictions, our team finally got back into the field to do what we do best — rebuilding and restoring aquatic habitat. </w:t>
                                                      </w:r>
                                                    </w:p>
                                                    <w:p w14:paraId="6F9182E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3C57C5F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Across New Hampshire, our crews rebuilt instream habitat by installing just over 7 miles of strategic wood addition (SWA) work. We also continued to work with the state to assess more than 50 road crossings in and around the Lake </w:t>
                                                      </w:r>
                                                      <w:proofErr w:type="spellStart"/>
                                                      <w:r w:rsidRPr="00F97401">
                                                        <w:rPr>
                                                          <w:rFonts w:ascii="Arial" w:eastAsia="Times New Roman" w:hAnsi="Arial" w:cs="Arial"/>
                                                          <w:color w:val="515151"/>
                                                          <w:sz w:val="21"/>
                                                          <w:szCs w:val="21"/>
                                                        </w:rPr>
                                                        <w:t>Winnisquam</w:t>
                                                      </w:r>
                                                      <w:proofErr w:type="spellEnd"/>
                                                      <w:r w:rsidRPr="00F97401">
                                                        <w:rPr>
                                                          <w:rFonts w:ascii="Arial" w:eastAsia="Times New Roman" w:hAnsi="Arial" w:cs="Arial"/>
                                                          <w:color w:val="515151"/>
                                                          <w:sz w:val="21"/>
                                                          <w:szCs w:val="21"/>
                                                        </w:rPr>
                                                        <w:t xml:space="preserve"> region. Our team also participated in raising more than $8.5 million dollars in grant funding of which over $7 million is earmarked for New Hampshire projects. This has allowed our team to initiate or complete full engineering design plans for 10 new projects this past year, implement or prep three new bridge projects, and prepare to remove two dams in 2022. </w:t>
                                                      </w:r>
                                                    </w:p>
                                                    <w:p w14:paraId="0E534E4F"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2CEFE68C"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TU’s work on Indian Stream was featured in this </w:t>
                                                      </w:r>
                                                      <w:hyperlink r:id="rId33" w:tgtFrame="_blank" w:history="1">
                                                        <w:r w:rsidRPr="00F97401">
                                                          <w:rPr>
                                                            <w:rFonts w:ascii="Arial" w:eastAsia="Times New Roman" w:hAnsi="Arial" w:cs="Arial"/>
                                                            <w:color w:val="5A8789"/>
                                                            <w:sz w:val="21"/>
                                                            <w:szCs w:val="21"/>
                                                            <w:u w:val="single"/>
                                                          </w:rPr>
                                                          <w:t>great video</w:t>
                                                        </w:r>
                                                      </w:hyperlink>
                                                      <w:r w:rsidRPr="00F97401">
                                                        <w:rPr>
                                                          <w:rFonts w:ascii="Arial" w:eastAsia="Times New Roman" w:hAnsi="Arial" w:cs="Arial"/>
                                                          <w:color w:val="515151"/>
                                                          <w:sz w:val="21"/>
                                                          <w:szCs w:val="21"/>
                                                        </w:rPr>
                                                        <w:t xml:space="preserve"> from our longtime partner, The Forestland Group. TFG manages the 146,000-acre </w:t>
                                                      </w:r>
                                                      <w:r w:rsidRPr="00F97401">
                                                        <w:rPr>
                                                          <w:rFonts w:ascii="Arial" w:eastAsia="Times New Roman" w:hAnsi="Arial" w:cs="Arial"/>
                                                          <w:color w:val="515151"/>
                                                          <w:sz w:val="21"/>
                                                          <w:szCs w:val="21"/>
                                                        </w:rPr>
                                                        <w:lastRenderedPageBreak/>
                                                        <w:t>Connecticut Lakes tract in northwestern New Hampshire that includes the headwaters of the Connecticut River, the largest river in New England.</w:t>
                                                      </w:r>
                                                    </w:p>
                                                  </w:tc>
                                                </w:tr>
                                              </w:tbl>
                                              <w:p w14:paraId="76A0F1E9"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AE3F0E0" w14:textId="77777777">
                                                  <w:tc>
                                                    <w:tcPr>
                                                      <w:tcW w:w="0" w:type="auto"/>
                                                      <w:vAlign w:val="center"/>
                                                      <w:hideMark/>
                                                    </w:tcPr>
                                                    <w:p w14:paraId="176D65B8" w14:textId="661B4DA3"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24A9B59" wp14:editId="4DB2F985">
                                                            <wp:extent cx="9525" cy="1263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759CA194"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4BA46830"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075"/>
                                                      </w:tblGrid>
                                                      <w:tr w:rsidR="00F97401" w:rsidRPr="00F97401" w14:paraId="4ACC2ED7" w14:textId="77777777">
                                                        <w:tc>
                                                          <w:tcPr>
                                                            <w:tcW w:w="0" w:type="auto"/>
                                                            <w:tcMar>
                                                              <w:top w:w="75" w:type="dxa"/>
                                                              <w:left w:w="75" w:type="dxa"/>
                                                              <w:bottom w:w="0" w:type="dxa"/>
                                                              <w:right w:w="0" w:type="dxa"/>
                                                            </w:tcMar>
                                                            <w:vAlign w:val="center"/>
                                                            <w:hideMark/>
                                                          </w:tcPr>
                                                          <w:p w14:paraId="14EFB3AA" w14:textId="7B4F9F1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5DDA0303" wp14:editId="5538B39E">
                                                                  <wp:simplePos x="0" y="0"/>
                                                                  <wp:positionH relativeFrom="column">
                                                                    <wp:align>right</wp:align>
                                                                  </wp:positionH>
                                                                  <wp:positionV relativeFrom="line">
                                                                    <wp:posOffset>0</wp:posOffset>
                                                                  </wp:positionV>
                                                                  <wp:extent cx="4445000" cy="29718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50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4474F335" w14:textId="77777777">
                                                        <w:tc>
                                                          <w:tcPr>
                                                            <w:tcW w:w="0" w:type="auto"/>
                                                            <w:tcMar>
                                                              <w:top w:w="0" w:type="dxa"/>
                                                              <w:left w:w="75" w:type="dxa"/>
                                                              <w:bottom w:w="195"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57487C9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73B013DA" w14:textId="77777777">
                                                                    <w:tc>
                                                                      <w:tcPr>
                                                                        <w:tcW w:w="0" w:type="auto"/>
                                                                        <w:vAlign w:val="center"/>
                                                                        <w:hideMark/>
                                                                      </w:tcPr>
                                                                      <w:p w14:paraId="162DBCC8" w14:textId="0504A6A7"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3367A4E" wp14:editId="015DC2BE">
                                                                              <wp:extent cx="9525" cy="95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398AD6FC"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4252851D" w14:textId="77777777">
                                                                          <w:tc>
                                                                            <w:tcPr>
                                                                              <w:tcW w:w="0" w:type="auto"/>
                                                                              <w:vAlign w:val="center"/>
                                                                              <w:hideMark/>
                                                                            </w:tcPr>
                                                                            <w:p w14:paraId="44F6922C"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A new bridge within the Beebe River watershed will connect habitat previously divided by a perched culvert.</w:t>
                                                                              </w:r>
                                                                            </w:p>
                                                                          </w:tc>
                                                                        </w:tr>
                                                                      </w:tbl>
                                                                      <w:p w14:paraId="72C98F49" w14:textId="77777777" w:rsidR="00F97401" w:rsidRPr="00F97401" w:rsidRDefault="00F97401" w:rsidP="00F97401">
                                                                        <w:pPr>
                                                                          <w:rPr>
                                                                            <w:rFonts w:ascii="Times New Roman" w:eastAsia="Times New Roman" w:hAnsi="Times New Roman" w:cs="Times New Roman"/>
                                                                          </w:rPr>
                                                                        </w:pPr>
                                                                      </w:p>
                                                                    </w:tc>
                                                                  </w:tr>
                                                                </w:tbl>
                                                                <w:p w14:paraId="1E6657F1" w14:textId="77777777" w:rsidR="00F97401" w:rsidRPr="00F97401" w:rsidRDefault="00F97401" w:rsidP="00F97401">
                                                                  <w:pPr>
                                                                    <w:rPr>
                                                                      <w:rFonts w:ascii="Times New Roman" w:eastAsia="Times New Roman" w:hAnsi="Times New Roman" w:cs="Times New Roman"/>
                                                                    </w:rPr>
                                                                  </w:pPr>
                                                                </w:p>
                                                              </w:tc>
                                                            </w:tr>
                                                          </w:tbl>
                                                          <w:p w14:paraId="12E05DA3" w14:textId="77777777" w:rsidR="00F97401" w:rsidRPr="00F97401" w:rsidRDefault="00F97401" w:rsidP="00F97401">
                                                            <w:pPr>
                                                              <w:rPr>
                                                                <w:rFonts w:ascii="Times New Roman" w:eastAsia="Times New Roman" w:hAnsi="Times New Roman" w:cs="Times New Roman"/>
                                                              </w:rPr>
                                                            </w:pPr>
                                                          </w:p>
                                                        </w:tc>
                                                      </w:tr>
                                                    </w:tbl>
                                                    <w:p w14:paraId="55A30C8C"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Our highlight project from 2021 is the Perch Pond Road restoration effort in Campton. This project was a continuation of our ongoing efforts to restore complete connectivity for aquatic organism passage across the entire Beebe River watershed, a river system located along the southern border of the </w:t>
                                                      </w:r>
                                                      <w:hyperlink r:id="rId35" w:tgtFrame="_blank" w:history="1">
                                                        <w:r w:rsidRPr="00F97401">
                                                          <w:rPr>
                                                            <w:rFonts w:ascii="Arial" w:eastAsia="Times New Roman" w:hAnsi="Arial" w:cs="Arial"/>
                                                            <w:color w:val="5A8789"/>
                                                            <w:sz w:val="21"/>
                                                            <w:szCs w:val="21"/>
                                                            <w:u w:val="single"/>
                                                          </w:rPr>
                                                          <w:t>White Mountain National Forest</w:t>
                                                        </w:r>
                                                      </w:hyperlink>
                                                      <w:r w:rsidRPr="00F97401">
                                                        <w:rPr>
                                                          <w:rFonts w:ascii="Arial" w:eastAsia="Times New Roman" w:hAnsi="Arial" w:cs="Arial"/>
                                                          <w:color w:val="515151"/>
                                                          <w:sz w:val="21"/>
                                                          <w:szCs w:val="21"/>
                                                        </w:rPr>
                                                        <w:t>. </w:t>
                                                      </w:r>
                                                    </w:p>
                                                    <w:p w14:paraId="6B253DF5"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0EC6DDD0"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This past season we worked with the Town of Campton, New Hampshire Fish and Game, the Grafton County Conservation District, and the Webster Land Group to install a 30-foot bridge across one of the last three impassable aquatic barriers throughout the entire watershed. It was a great project reconnecting an additional 7 miles of instream habitat throughout this Beebe River tributary. As we wrap up this project, we will be installing another mile of SWA work in this drainage in 2022 to rebuild the instream habitat to further enhance brook trout spawning.</w:t>
                                                      </w:r>
                                                    </w:p>
                                                    <w:p w14:paraId="7E382723"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4B425ADB" w14:textId="77777777" w:rsidR="00F97401" w:rsidRPr="00F97401" w:rsidRDefault="00F97401" w:rsidP="00F97401">
                                                      <w:pPr>
                                                        <w:spacing w:line="315" w:lineRule="atLeast"/>
                                                        <w:jc w:val="center"/>
                                                        <w:rPr>
                                                          <w:rFonts w:ascii="Arial" w:eastAsia="Times New Roman" w:hAnsi="Arial" w:cs="Arial"/>
                                                          <w:color w:val="515151"/>
                                                          <w:sz w:val="21"/>
                                                          <w:szCs w:val="21"/>
                                                        </w:rPr>
                                                      </w:pPr>
                                                      <w:r w:rsidRPr="00F97401">
                                                        <w:rPr>
                                                          <w:rFonts w:ascii="Arial" w:eastAsia="Times New Roman" w:hAnsi="Arial" w:cs="Arial"/>
                                                          <w:b/>
                                                          <w:bCs/>
                                                          <w:i/>
                                                          <w:iCs/>
                                                          <w:color w:val="515151"/>
                                                          <w:sz w:val="21"/>
                                                          <w:szCs w:val="21"/>
                                                        </w:rPr>
                                                        <w:t xml:space="preserve">For more information on Trout </w:t>
                                                      </w:r>
                                                      <w:proofErr w:type="spellStart"/>
                                                      <w:r w:rsidRPr="00F97401">
                                                        <w:rPr>
                                                          <w:rFonts w:ascii="Arial" w:eastAsia="Times New Roman" w:hAnsi="Arial" w:cs="Arial"/>
                                                          <w:b/>
                                                          <w:bCs/>
                                                          <w:i/>
                                                          <w:iCs/>
                                                          <w:color w:val="515151"/>
                                                          <w:sz w:val="21"/>
                                                          <w:szCs w:val="21"/>
                                                        </w:rPr>
                                                        <w:t>Unlimited’s</w:t>
                                                      </w:r>
                                                      <w:proofErr w:type="spellEnd"/>
                                                      <w:r w:rsidRPr="00F97401">
                                                        <w:rPr>
                                                          <w:rFonts w:ascii="Arial" w:eastAsia="Times New Roman" w:hAnsi="Arial" w:cs="Arial"/>
                                                          <w:b/>
                                                          <w:bCs/>
                                                          <w:i/>
                                                          <w:iCs/>
                                                          <w:color w:val="515151"/>
                                                          <w:sz w:val="21"/>
                                                          <w:szCs w:val="21"/>
                                                        </w:rPr>
                                                        <w:t xml:space="preserve"> efforts in New Hampshire, reach out to Colin Lawson at </w:t>
                                                      </w:r>
                                                      <w:hyperlink r:id="rId36" w:tgtFrame="_blank" w:history="1">
                                                        <w:r w:rsidRPr="00F97401">
                                                          <w:rPr>
                                                            <w:rFonts w:ascii="Arial" w:eastAsia="Times New Roman" w:hAnsi="Arial" w:cs="Arial"/>
                                                            <w:i/>
                                                            <w:iCs/>
                                                            <w:color w:val="5A8789"/>
                                                            <w:sz w:val="21"/>
                                                            <w:szCs w:val="21"/>
                                                            <w:u w:val="single"/>
                                                          </w:rPr>
                                                          <w:t>colin.lawson@tu.org</w:t>
                                                        </w:r>
                                                      </w:hyperlink>
                                                      <w:r w:rsidRPr="00F97401">
                                                        <w:rPr>
                                                          <w:rFonts w:ascii="Arial" w:eastAsia="Times New Roman" w:hAnsi="Arial" w:cs="Arial"/>
                                                          <w:b/>
                                                          <w:bCs/>
                                                          <w:i/>
                                                          <w:iCs/>
                                                          <w:color w:val="515151"/>
                                                          <w:sz w:val="21"/>
                                                          <w:szCs w:val="21"/>
                                                        </w:rPr>
                                                        <w:t>. </w:t>
                                                      </w:r>
                                                    </w:p>
                                                  </w:tc>
                                                </w:tr>
                                              </w:tbl>
                                              <w:p w14:paraId="7D3DD11A"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759DBDD" w14:textId="77777777">
                                                  <w:tc>
                                                    <w:tcPr>
                                                      <w:tcW w:w="0" w:type="auto"/>
                                                      <w:vAlign w:val="center"/>
                                                      <w:hideMark/>
                                                    </w:tcPr>
                                                    <w:p w14:paraId="478BC037" w14:textId="7CF597AB"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BFECC10" wp14:editId="4D1014AA">
                                                            <wp:extent cx="9525" cy="1263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D549DFB" w14:textId="77777777" w:rsidR="00F97401" w:rsidRPr="00F97401" w:rsidRDefault="00F97401" w:rsidP="00F97401">
                                                <w:pPr>
                                                  <w:rPr>
                                                    <w:rFonts w:ascii="Times New Roman" w:eastAsia="Times New Roman" w:hAnsi="Times New Roman" w:cs="Times New Roman"/>
                                                    <w:vanish/>
                                                  </w:rPr>
                                                </w:pPr>
                                                <w:bookmarkStart w:id="1" w:name="Bookmark_A58147384"/>
                                                <w:bookmarkEnd w:id="1"/>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1E37298F"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27B96DA7" w14:textId="77777777">
                                                        <w:tc>
                                                          <w:tcPr>
                                                            <w:tcW w:w="0" w:type="auto"/>
                                                            <w:vAlign w:val="center"/>
                                                            <w:hideMark/>
                                                          </w:tcPr>
                                                          <w:p w14:paraId="223D60DB" w14:textId="17D73FC6"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8E777D2" wp14:editId="390BE183">
                                                                  <wp:extent cx="2159635" cy="301625"/>
                                                                  <wp:effectExtent l="0" t="0" r="0" b="3175"/>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7E55175D" w14:textId="77777777">
                                                        <w:tc>
                                                          <w:tcPr>
                                                            <w:tcW w:w="0" w:type="auto"/>
                                                            <w:vAlign w:val="center"/>
                                                            <w:hideMark/>
                                                          </w:tcPr>
                                                          <w:p w14:paraId="0FB06D12"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216E4419" w14:textId="77777777" w:rsidR="00F97401" w:rsidRPr="00F97401" w:rsidRDefault="00F97401" w:rsidP="00F97401">
                                                      <w:pPr>
                                                        <w:rPr>
                                                          <w:rFonts w:ascii="Times New Roman" w:eastAsia="Times New Roman" w:hAnsi="Times New Roman" w:cs="Times New Roman"/>
                                                        </w:rPr>
                                                      </w:pPr>
                                                    </w:p>
                                                  </w:tc>
                                                </w:tr>
                                              </w:tbl>
                                              <w:p w14:paraId="45420873"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032A3C82" w14:textId="77777777">
                                                  <w:tc>
                                                    <w:tcPr>
                                                      <w:tcW w:w="0" w:type="auto"/>
                                                      <w:vAlign w:val="center"/>
                                                      <w:hideMark/>
                                                    </w:tcPr>
                                                    <w:p w14:paraId="114AF1C8" w14:textId="4B163F3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62ECB6C9" wp14:editId="15B13A4C">
                                                            <wp:extent cx="9525" cy="1263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065FF935"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6131962" w14:textId="77777777">
                                                  <w:tc>
                                                    <w:tcPr>
                                                      <w:tcW w:w="0" w:type="auto"/>
                                                      <w:shd w:val="clear" w:color="auto" w:fill="FFFFFF"/>
                                                      <w:vAlign w:val="center"/>
                                                      <w:hideMark/>
                                                    </w:tcPr>
                                                    <w:p w14:paraId="2AE81FA7"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RHODE ISLAND</w:t>
                                                      </w:r>
                                                    </w:p>
                                                  </w:tc>
                                                </w:tr>
                                              </w:tbl>
                                              <w:p w14:paraId="45C19962"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4917503" w14:textId="77777777">
                                                  <w:tc>
                                                    <w:tcPr>
                                                      <w:tcW w:w="0" w:type="auto"/>
                                                      <w:vAlign w:val="center"/>
                                                      <w:hideMark/>
                                                    </w:tcPr>
                                                    <w:p w14:paraId="2F261F74" w14:textId="3676A269"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E2D34D5" wp14:editId="11F31B9A">
                                                            <wp:extent cx="9525" cy="1263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3B42E60E"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3F70B3B1"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2E742389" w14:textId="77777777">
                                                        <w:tc>
                                                          <w:tcPr>
                                                            <w:tcW w:w="0" w:type="auto"/>
                                                            <w:tcMar>
                                                              <w:top w:w="75" w:type="dxa"/>
                                                              <w:left w:w="150" w:type="dxa"/>
                                                              <w:bottom w:w="0" w:type="dxa"/>
                                                              <w:right w:w="0" w:type="dxa"/>
                                                            </w:tcMar>
                                                            <w:vAlign w:val="center"/>
                                                            <w:hideMark/>
                                                          </w:tcPr>
                                                          <w:p w14:paraId="10808B7E" w14:textId="7CE2722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0FB27B3C" wp14:editId="2484273F">
                                                                  <wp:simplePos x="0" y="0"/>
                                                                  <wp:positionH relativeFrom="column">
                                                                    <wp:align>right</wp:align>
                                                                  </wp:positionH>
                                                                  <wp:positionV relativeFrom="line">
                                                                    <wp:posOffset>0</wp:posOffset>
                                                                  </wp:positionV>
                                                                  <wp:extent cx="4445000" cy="39878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5000" cy="398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1C634658"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4A689F6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3DC814D2" w14:textId="77777777">
                                                                    <w:tc>
                                                                      <w:tcPr>
                                                                        <w:tcW w:w="0" w:type="auto"/>
                                                                        <w:vAlign w:val="center"/>
                                                                        <w:hideMark/>
                                                                      </w:tcPr>
                                                                      <w:p w14:paraId="3884128A" w14:textId="041ABA3C"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75093DE" wp14:editId="0F4C7B16">
                                                                              <wp:extent cx="9525" cy="9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1F662202"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316A3639" w14:textId="77777777">
                                                                          <w:tc>
                                                                            <w:tcPr>
                                                                              <w:tcW w:w="0" w:type="auto"/>
                                                                              <w:vAlign w:val="center"/>
                                                                              <w:hideMark/>
                                                                            </w:tcPr>
                                                                            <w:p w14:paraId="3FD38A37"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 xml:space="preserve">Rhode Island Priority Waters partners participate in a site inspection. From </w:t>
                                                                              </w:r>
                                                                              <w:proofErr w:type="gramStart"/>
                                                                              <w:r w:rsidRPr="00F97401">
                                                                                <w:rPr>
                                                                                  <w:rFonts w:ascii="Arial" w:eastAsia="Times New Roman" w:hAnsi="Arial" w:cs="Arial"/>
                                                                                  <w:color w:val="666666"/>
                                                                                  <w:sz w:val="15"/>
                                                                                  <w:szCs w:val="15"/>
                                                                                </w:rPr>
                                                                                <w:t>left:</w:t>
                                                                              </w:r>
                                                                              <w:proofErr w:type="gramEnd"/>
                                                                              <w:r w:rsidRPr="00F97401">
                                                                                <w:rPr>
                                                                                  <w:rFonts w:ascii="Arial" w:eastAsia="Times New Roman" w:hAnsi="Arial" w:cs="Arial"/>
                                                                                  <w:color w:val="666666"/>
                                                                                  <w:sz w:val="15"/>
                                                                                  <w:szCs w:val="15"/>
                                                                                </w:rPr>
                                                                                <w:t xml:space="preserve"> Corey Pelletier (RIDEM), Glenn Place (Rhode Island chapter), Jon Vander </w:t>
                                                                              </w:r>
                                                                              <w:proofErr w:type="spellStart"/>
                                                                              <w:r w:rsidRPr="00F97401">
                                                                                <w:rPr>
                                                                                  <w:rFonts w:ascii="Arial" w:eastAsia="Times New Roman" w:hAnsi="Arial" w:cs="Arial"/>
                                                                                  <w:color w:val="666666"/>
                                                                                  <w:sz w:val="15"/>
                                                                                  <w:szCs w:val="15"/>
                                                                                </w:rPr>
                                                                                <w:t>Werff</w:t>
                                                                              </w:r>
                                                                              <w:proofErr w:type="spellEnd"/>
                                                                              <w:r w:rsidRPr="00F97401">
                                                                                <w:rPr>
                                                                                  <w:rFonts w:ascii="Arial" w:eastAsia="Times New Roman" w:hAnsi="Arial" w:cs="Arial"/>
                                                                                  <w:color w:val="666666"/>
                                                                                  <w:sz w:val="15"/>
                                                                                  <w:szCs w:val="15"/>
                                                                                </w:rPr>
                                                                                <w:t xml:space="preserve"> (Save the Sound), Bob </w:t>
                                                                              </w:r>
                                                                              <w:proofErr w:type="spellStart"/>
                                                                              <w:r w:rsidRPr="00F97401">
                                                                                <w:rPr>
                                                                                  <w:rFonts w:ascii="Arial" w:eastAsia="Times New Roman" w:hAnsi="Arial" w:cs="Arial"/>
                                                                                  <w:color w:val="666666"/>
                                                                                  <w:sz w:val="15"/>
                                                                                  <w:szCs w:val="15"/>
                                                                                </w:rPr>
                                                                                <w:t>Maietta</w:t>
                                                                              </w:r>
                                                                              <w:proofErr w:type="spellEnd"/>
                                                                              <w:r w:rsidRPr="00F97401">
                                                                                <w:rPr>
                                                                                  <w:rFonts w:ascii="Arial" w:eastAsia="Times New Roman" w:hAnsi="Arial" w:cs="Arial"/>
                                                                                  <w:color w:val="666666"/>
                                                                                  <w:sz w:val="15"/>
                                                                                  <w:szCs w:val="15"/>
                                                                                </w:rPr>
                                                                                <w:t xml:space="preserve"> and </w:t>
                                                                              </w:r>
                                                                              <w:proofErr w:type="spellStart"/>
                                                                              <w:r w:rsidRPr="00F97401">
                                                                                <w:rPr>
                                                                                  <w:rFonts w:ascii="Arial" w:eastAsia="Times New Roman" w:hAnsi="Arial" w:cs="Arial"/>
                                                                                  <w:color w:val="666666"/>
                                                                                  <w:sz w:val="15"/>
                                                                                  <w:szCs w:val="15"/>
                                                                                </w:rPr>
                                                                                <w:t>Kassi</w:t>
                                                                              </w:r>
                                                                              <w:proofErr w:type="spellEnd"/>
                                                                              <w:r w:rsidRPr="00F97401">
                                                                                <w:rPr>
                                                                                  <w:rFonts w:ascii="Arial" w:eastAsia="Times New Roman" w:hAnsi="Arial" w:cs="Arial"/>
                                                                                  <w:color w:val="666666"/>
                                                                                  <w:sz w:val="15"/>
                                                                                  <w:szCs w:val="15"/>
                                                                                </w:rPr>
                                                                                <w:t xml:space="preserve"> Donnelly (Pawcatuck Wood Watershed Association), Brian O'Connor (Protect Rhode Island Brook Trout).</w:t>
                                                                              </w:r>
                                                                            </w:p>
                                                                          </w:tc>
                                                                        </w:tr>
                                                                      </w:tbl>
                                                                      <w:p w14:paraId="52AF052B" w14:textId="77777777" w:rsidR="00F97401" w:rsidRPr="00F97401" w:rsidRDefault="00F97401" w:rsidP="00F97401">
                                                                        <w:pPr>
                                                                          <w:rPr>
                                                                            <w:rFonts w:ascii="Times New Roman" w:eastAsia="Times New Roman" w:hAnsi="Times New Roman" w:cs="Times New Roman"/>
                                                                          </w:rPr>
                                                                        </w:pPr>
                                                                      </w:p>
                                                                    </w:tc>
                                                                  </w:tr>
                                                                </w:tbl>
                                                                <w:p w14:paraId="2C3362F8" w14:textId="77777777" w:rsidR="00F97401" w:rsidRPr="00F97401" w:rsidRDefault="00F97401" w:rsidP="00F97401">
                                                                  <w:pPr>
                                                                    <w:rPr>
                                                                      <w:rFonts w:ascii="Times New Roman" w:eastAsia="Times New Roman" w:hAnsi="Times New Roman" w:cs="Times New Roman"/>
                                                                    </w:rPr>
                                                                  </w:pPr>
                                                                </w:p>
                                                              </w:tc>
                                                            </w:tr>
                                                          </w:tbl>
                                                          <w:p w14:paraId="2AB928E9" w14:textId="77777777" w:rsidR="00F97401" w:rsidRPr="00F97401" w:rsidRDefault="00F97401" w:rsidP="00F97401">
                                                            <w:pPr>
                                                              <w:rPr>
                                                                <w:rFonts w:ascii="Times New Roman" w:eastAsia="Times New Roman" w:hAnsi="Times New Roman" w:cs="Times New Roman"/>
                                                              </w:rPr>
                                                            </w:pPr>
                                                          </w:p>
                                                        </w:tc>
                                                      </w:tr>
                                                    </w:tbl>
                                                    <w:p w14:paraId="278E4D53"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Better known as the Ocean State for its beaches and saltwater marshes, the smallest state in the U.S. has a surprisingly large amount of native brook trout water.</w:t>
                                                      </w:r>
                                                    </w:p>
                                                    <w:p w14:paraId="19393B34"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43A0E965"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Flowing through 300 square miles in Rhode Island and southeastern Connecticut, the 110 miles of the Wood-Pawcatuck watershed are comprised of seven distinct major rivers and dozens of small streams and ponds. Fueled by springs from groundwater aquifers bubbling under the forest floor, these streams are the best chance for brook trout to thrive in the face of climate change.</w:t>
                                                      </w:r>
                                                    </w:p>
                                                    <w:p w14:paraId="0F26A7AE"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8FB657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For several years, the </w:t>
                                                      </w:r>
                                                      <w:hyperlink r:id="rId38" w:tgtFrame="_blank" w:history="1">
                                                        <w:r w:rsidRPr="00F97401">
                                                          <w:rPr>
                                                            <w:rFonts w:ascii="Arial" w:eastAsia="Times New Roman" w:hAnsi="Arial" w:cs="Arial"/>
                                                            <w:color w:val="5A8789"/>
                                                            <w:sz w:val="21"/>
                                                            <w:szCs w:val="21"/>
                                                            <w:u w:val="single"/>
                                                          </w:rPr>
                                                          <w:t>Rhode Island Chapter</w:t>
                                                        </w:r>
                                                      </w:hyperlink>
                                                      <w:r w:rsidRPr="00F97401">
                                                        <w:rPr>
                                                          <w:rFonts w:ascii="Arial" w:eastAsia="Times New Roman" w:hAnsi="Arial" w:cs="Arial"/>
                                                          <w:color w:val="515151"/>
                                                          <w:sz w:val="21"/>
                                                          <w:szCs w:val="21"/>
                                                        </w:rPr>
                                                        <w:t>, in partnership with agencies and other nonprofits, has been helping assess and monitor the many small streams that make up the Upper Wood River. Thanks to an </w:t>
                                                      </w:r>
                                                      <w:hyperlink r:id="rId39" w:tgtFrame="_blank" w:history="1">
                                                        <w:r w:rsidRPr="00F97401">
                                                          <w:rPr>
                                                            <w:rFonts w:ascii="Arial" w:eastAsia="Times New Roman" w:hAnsi="Arial" w:cs="Arial"/>
                                                            <w:color w:val="5A8789"/>
                                                            <w:sz w:val="21"/>
                                                            <w:szCs w:val="21"/>
                                                            <w:u w:val="single"/>
                                                          </w:rPr>
                                                          <w:t>Embrace A Stream grant</w:t>
                                                        </w:r>
                                                      </w:hyperlink>
                                                      <w:r w:rsidRPr="00F97401">
                                                        <w:rPr>
                                                          <w:rFonts w:ascii="Arial" w:eastAsia="Times New Roman" w:hAnsi="Arial" w:cs="Arial"/>
                                                          <w:color w:val="515151"/>
                                                          <w:sz w:val="21"/>
                                                          <w:szCs w:val="21"/>
                                                        </w:rPr>
                                                        <w:t> and other support, volunteers have been taking water temperatures, tracking brook trout populations, restoring in-stream habitat, and building community around the conservation efforts in this important watershed.</w:t>
                                                      </w:r>
                                                    </w:p>
                                                  </w:tc>
                                                </w:tr>
                                              </w:tbl>
                                              <w:p w14:paraId="61AA53E2"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45F0CE3D" w14:textId="77777777">
                                                  <w:tc>
                                                    <w:tcPr>
                                                      <w:tcW w:w="0" w:type="auto"/>
                                                      <w:vAlign w:val="center"/>
                                                      <w:hideMark/>
                                                    </w:tcPr>
                                                    <w:p w14:paraId="5E60E2FC" w14:textId="1E5EB7FE"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9455FE1" wp14:editId="4ACC6580">
                                                            <wp:extent cx="9525" cy="1263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4224DB31"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1E9EABC3"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7BAAB660" w14:textId="77777777">
                                                        <w:tc>
                                                          <w:tcPr>
                                                            <w:tcW w:w="0" w:type="auto"/>
                                                            <w:tcMar>
                                                              <w:top w:w="75" w:type="dxa"/>
                                                              <w:left w:w="150" w:type="dxa"/>
                                                              <w:bottom w:w="0" w:type="dxa"/>
                                                              <w:right w:w="0" w:type="dxa"/>
                                                            </w:tcMar>
                                                            <w:vAlign w:val="center"/>
                                                            <w:hideMark/>
                                                          </w:tcPr>
                                                          <w:p w14:paraId="1AF9C942" w14:textId="17162206" w:rsidR="00F97401" w:rsidRPr="00F97401" w:rsidRDefault="00F97401" w:rsidP="00F97401">
                                                            <w:pPr>
                                                              <w:spacing w:line="15" w:lineRule="atLeast"/>
                                                              <w:rPr>
                                                                <w:rFonts w:ascii="Times New Roman" w:eastAsia="Times New Roman" w:hAnsi="Times New Roman" w:cs="Times New Roman"/>
                                                              </w:rPr>
                                                            </w:pPr>
                                                            <w:hyperlink r:id="rId40" w:tgtFrame="_blank" w:history="1">
                                                              <w:r w:rsidRPr="00F97401">
                                                                <w:rPr>
                                                                  <w:rFonts w:ascii="Times New Roman" w:eastAsia="Times New Roman" w:hAnsi="Times New Roman" w:cs="Times New Roman"/>
                                                                  <w:noProof/>
                                                                </w:rPr>
                                                                <w:drawing>
                                                                  <wp:anchor distT="0" distB="0" distL="0" distR="0" simplePos="0" relativeHeight="251658240" behindDoc="0" locked="0" layoutInCell="1" allowOverlap="0" wp14:anchorId="4D2E6AE9" wp14:editId="6DBD6D47">
                                                                    <wp:simplePos x="0" y="0"/>
                                                                    <wp:positionH relativeFrom="column">
                                                                      <wp:align>right</wp:align>
                                                                    </wp:positionH>
                                                                    <wp:positionV relativeFrom="line">
                                                                      <wp:posOffset>0</wp:posOffset>
                                                                    </wp:positionV>
                                                                    <wp:extent cx="4445000" cy="5930900"/>
                                                                    <wp:effectExtent l="0" t="0" r="0" b="0"/>
                                                                    <wp:wrapSquare wrapText="bothSides"/>
                                                                    <wp:docPr id="102" name="Picture 102">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5000" cy="59309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F97401" w:rsidRPr="00F97401" w14:paraId="4A923EB8"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137D4E2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6E02261E" w14:textId="77777777">
                                                                    <w:tc>
                                                                      <w:tcPr>
                                                                        <w:tcW w:w="0" w:type="auto"/>
                                                                        <w:vAlign w:val="center"/>
                                                                        <w:hideMark/>
                                                                      </w:tcPr>
                                                                      <w:p w14:paraId="5F237310" w14:textId="4BAE855E"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57BDF01" wp14:editId="1174DF7D">
                                                                              <wp:extent cx="9525" cy="9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4D7718CC"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5973CB39" w14:textId="77777777">
                                                                          <w:tc>
                                                                            <w:tcPr>
                                                                              <w:tcW w:w="0" w:type="auto"/>
                                                                              <w:vAlign w:val="center"/>
                                                                              <w:hideMark/>
                                                                            </w:tcPr>
                                                                            <w:p w14:paraId="637D5005"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The Wood-Pawcatuck River Watershed was identified as a TU Priority Water in Rhode Island.</w:t>
                                                                              </w:r>
                                                                            </w:p>
                                                                          </w:tc>
                                                                        </w:tr>
                                                                      </w:tbl>
                                                                      <w:p w14:paraId="4A4829C4" w14:textId="77777777" w:rsidR="00F97401" w:rsidRPr="00F97401" w:rsidRDefault="00F97401" w:rsidP="00F97401">
                                                                        <w:pPr>
                                                                          <w:rPr>
                                                                            <w:rFonts w:ascii="Times New Roman" w:eastAsia="Times New Roman" w:hAnsi="Times New Roman" w:cs="Times New Roman"/>
                                                                          </w:rPr>
                                                                        </w:pPr>
                                                                      </w:p>
                                                                    </w:tc>
                                                                  </w:tr>
                                                                </w:tbl>
                                                                <w:p w14:paraId="6CFF26B8" w14:textId="77777777" w:rsidR="00F97401" w:rsidRPr="00F97401" w:rsidRDefault="00F97401" w:rsidP="00F97401">
                                                                  <w:pPr>
                                                                    <w:rPr>
                                                                      <w:rFonts w:ascii="Times New Roman" w:eastAsia="Times New Roman" w:hAnsi="Times New Roman" w:cs="Times New Roman"/>
                                                                    </w:rPr>
                                                                  </w:pPr>
                                                                </w:p>
                                                              </w:tc>
                                                            </w:tr>
                                                          </w:tbl>
                                                          <w:p w14:paraId="492C7BB2" w14:textId="77777777" w:rsidR="00F97401" w:rsidRPr="00F97401" w:rsidRDefault="00F97401" w:rsidP="00F97401">
                                                            <w:pPr>
                                                              <w:rPr>
                                                                <w:rFonts w:ascii="Times New Roman" w:eastAsia="Times New Roman" w:hAnsi="Times New Roman" w:cs="Times New Roman"/>
                                                              </w:rPr>
                                                            </w:pPr>
                                                          </w:p>
                                                        </w:tc>
                                                      </w:tr>
                                                    </w:tbl>
                                                    <w:p w14:paraId="677CF7A0"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Recently, this partnership was further bolstered through TU’s Priority Waters process, an initiative of </w:t>
                                                      </w:r>
                                                      <w:hyperlink r:id="rId42" w:tgtFrame="_blank" w:history="1">
                                                        <w:r w:rsidRPr="00F97401">
                                                          <w:rPr>
                                                            <w:rFonts w:ascii="Arial" w:eastAsia="Times New Roman" w:hAnsi="Arial" w:cs="Arial"/>
                                                            <w:color w:val="5A8789"/>
                                                            <w:sz w:val="21"/>
                                                            <w:szCs w:val="21"/>
                                                            <w:u w:val="single"/>
                                                          </w:rPr>
                                                          <w:t>our new strategic plan</w:t>
                                                        </w:r>
                                                      </w:hyperlink>
                                                      <w:r w:rsidRPr="00F97401">
                                                        <w:rPr>
                                                          <w:rFonts w:ascii="Arial" w:eastAsia="Times New Roman" w:hAnsi="Arial" w:cs="Arial"/>
                                                          <w:color w:val="515151"/>
                                                          <w:sz w:val="21"/>
                                                          <w:szCs w:val="21"/>
                                                        </w:rPr>
                                                        <w:t> to identify a network of rivers and streams where shared focus and effort could make a significant impact for native and wild trout.</w:t>
                                                      </w:r>
                                                    </w:p>
                                                    <w:p w14:paraId="4034ACB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3FD2980F"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Gathering for a day-long meeting to review the latest science and data collected on all rivers in Rhode Island, followed by a site walk of potential project sites, the partners brought their diverse interests and perspectives to the discussion about a shared commitment to the future of brook trout.</w:t>
                                                      </w:r>
                                                    </w:p>
                                                    <w:p w14:paraId="0D205E6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2DD25EE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As a result, the Wood-Pawcatuck River Watershed was identified as a TU Priority Water. The designation itself is important in helping focus resources on the watershed, but what matters most in the coming months and years is the community commitment rallying behind the river. </w:t>
                                                      </w:r>
                                                    </w:p>
                                                    <w:p w14:paraId="7A9064D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10797588" w14:textId="77777777" w:rsidR="00F97401" w:rsidRPr="00F97401" w:rsidRDefault="00F97401" w:rsidP="00F97401">
                                                      <w:pPr>
                                                        <w:spacing w:line="315" w:lineRule="atLeast"/>
                                                        <w:jc w:val="center"/>
                                                        <w:rPr>
                                                          <w:rFonts w:ascii="Arial" w:eastAsia="Times New Roman" w:hAnsi="Arial" w:cs="Arial"/>
                                                          <w:color w:val="515151"/>
                                                          <w:sz w:val="21"/>
                                                          <w:szCs w:val="21"/>
                                                        </w:rPr>
                                                      </w:pPr>
                                                      <w:r w:rsidRPr="00F97401">
                                                        <w:rPr>
                                                          <w:rFonts w:ascii="Arial" w:eastAsia="Times New Roman" w:hAnsi="Arial" w:cs="Arial"/>
                                                          <w:b/>
                                                          <w:bCs/>
                                                          <w:i/>
                                                          <w:iCs/>
                                                          <w:color w:val="515151"/>
                                                          <w:sz w:val="21"/>
                                                          <w:szCs w:val="21"/>
                                                        </w:rPr>
                                                        <w:t>If you’re interested in learning more about TU’s work in Rhode Island, planned projects and goals for the Wood River, and ways you can help shape and support that work, please email </w:t>
                                                      </w:r>
                                                      <w:hyperlink r:id="rId43" w:tgtFrame="_blank" w:history="1">
                                                        <w:r w:rsidRPr="00F97401">
                                                          <w:rPr>
                                                            <w:rFonts w:ascii="Arial" w:eastAsia="Times New Roman" w:hAnsi="Arial" w:cs="Arial"/>
                                                            <w:i/>
                                                            <w:iCs/>
                                                            <w:color w:val="5A8789"/>
                                                            <w:sz w:val="21"/>
                                                            <w:szCs w:val="21"/>
                                                            <w:u w:val="single"/>
                                                          </w:rPr>
                                                          <w:t>rhodeislandchapter@tu.org</w:t>
                                                        </w:r>
                                                      </w:hyperlink>
                                                      <w:r w:rsidRPr="00F97401">
                                                        <w:rPr>
                                                          <w:rFonts w:ascii="Arial" w:eastAsia="Times New Roman" w:hAnsi="Arial" w:cs="Arial"/>
                                                          <w:b/>
                                                          <w:bCs/>
                                                          <w:i/>
                                                          <w:iCs/>
                                                          <w:color w:val="515151"/>
                                                          <w:sz w:val="21"/>
                                                          <w:szCs w:val="21"/>
                                                        </w:rPr>
                                                        <w:t> or visit </w:t>
                                                      </w:r>
                                                      <w:hyperlink r:id="rId44" w:tgtFrame="_blank" w:history="1">
                                                        <w:r w:rsidRPr="00F97401">
                                                          <w:rPr>
                                                            <w:rFonts w:ascii="Arial" w:eastAsia="Times New Roman" w:hAnsi="Arial" w:cs="Arial"/>
                                                            <w:i/>
                                                            <w:iCs/>
                                                            <w:color w:val="5A8789"/>
                                                            <w:sz w:val="21"/>
                                                            <w:szCs w:val="21"/>
                                                            <w:u w:val="single"/>
                                                          </w:rPr>
                                                          <w:t>https://rhodeisland.tu.org</w:t>
                                                        </w:r>
                                                      </w:hyperlink>
                                                      <w:r w:rsidRPr="00F97401">
                                                        <w:rPr>
                                                          <w:rFonts w:ascii="Arial" w:eastAsia="Times New Roman" w:hAnsi="Arial" w:cs="Arial"/>
                                                          <w:b/>
                                                          <w:bCs/>
                                                          <w:i/>
                                                          <w:iCs/>
                                                          <w:color w:val="515151"/>
                                                          <w:sz w:val="21"/>
                                                          <w:szCs w:val="21"/>
                                                        </w:rPr>
                                                        <w:t>. </w:t>
                                                      </w:r>
                                                    </w:p>
                                                  </w:tc>
                                                </w:tr>
                                              </w:tbl>
                                              <w:p w14:paraId="48302B03"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38B03439" w14:textId="77777777">
                                                  <w:tc>
                                                    <w:tcPr>
                                                      <w:tcW w:w="0" w:type="auto"/>
                                                      <w:vAlign w:val="center"/>
                                                      <w:hideMark/>
                                                    </w:tcPr>
                                                    <w:p w14:paraId="7AEEDD64" w14:textId="0BC7B18B"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C26FFE8" wp14:editId="7AB84F50">
                                                            <wp:extent cx="9525" cy="1263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5AD041F3"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7526CCC2"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5D2C786A" w14:textId="77777777">
                                                        <w:tc>
                                                          <w:tcPr>
                                                            <w:tcW w:w="0" w:type="auto"/>
                                                            <w:vAlign w:val="center"/>
                                                            <w:hideMark/>
                                                          </w:tcPr>
                                                          <w:p w14:paraId="027EFFEA" w14:textId="2E966B46"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F343941" wp14:editId="1E9E00EE">
                                                                  <wp:extent cx="2159635" cy="3016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41C5EB87" w14:textId="77777777">
                                                        <w:tc>
                                                          <w:tcPr>
                                                            <w:tcW w:w="0" w:type="auto"/>
                                                            <w:vAlign w:val="center"/>
                                                            <w:hideMark/>
                                                          </w:tcPr>
                                                          <w:p w14:paraId="0E14747F"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60E96724" w14:textId="77777777" w:rsidR="00F97401" w:rsidRPr="00F97401" w:rsidRDefault="00F97401" w:rsidP="00F97401">
                                                      <w:pPr>
                                                        <w:rPr>
                                                          <w:rFonts w:ascii="Times New Roman" w:eastAsia="Times New Roman" w:hAnsi="Times New Roman" w:cs="Times New Roman"/>
                                                        </w:rPr>
                                                      </w:pPr>
                                                    </w:p>
                                                  </w:tc>
                                                </w:tr>
                                              </w:tbl>
                                              <w:p w14:paraId="6C8A11E7"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2FFB36C" w14:textId="77777777">
                                                  <w:tc>
                                                    <w:tcPr>
                                                      <w:tcW w:w="0" w:type="auto"/>
                                                      <w:vAlign w:val="center"/>
                                                      <w:hideMark/>
                                                    </w:tcPr>
                                                    <w:p w14:paraId="07DDCC9F" w14:textId="2865512A"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1854183" wp14:editId="52C69C41">
                                                            <wp:extent cx="9525" cy="126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069310E7"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C5DBF97" w14:textId="77777777">
                                                  <w:tc>
                                                    <w:tcPr>
                                                      <w:tcW w:w="0" w:type="auto"/>
                                                      <w:shd w:val="clear" w:color="auto" w:fill="FFFFFF"/>
                                                      <w:vAlign w:val="center"/>
                                                      <w:hideMark/>
                                                    </w:tcPr>
                                                    <w:p w14:paraId="52FC1927"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CONNECTICUT</w:t>
                                                      </w:r>
                                                    </w:p>
                                                  </w:tc>
                                                </w:tr>
                                              </w:tbl>
                                              <w:p w14:paraId="238BD634"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4F9EAA91" w14:textId="77777777">
                                                  <w:tc>
                                                    <w:tcPr>
                                                      <w:tcW w:w="0" w:type="auto"/>
                                                      <w:vAlign w:val="center"/>
                                                      <w:hideMark/>
                                                    </w:tcPr>
                                                    <w:p w14:paraId="46A55445" w14:textId="026C83C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02F22B3" wp14:editId="141EF367">
                                                            <wp:extent cx="9525" cy="1263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15024BCE"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4B3D28BC"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15B0C827" w14:textId="77777777">
                                                        <w:tc>
                                                          <w:tcPr>
                                                            <w:tcW w:w="0" w:type="auto"/>
                                                            <w:tcMar>
                                                              <w:top w:w="75" w:type="dxa"/>
                                                              <w:left w:w="150" w:type="dxa"/>
                                                              <w:bottom w:w="0" w:type="dxa"/>
                                                              <w:right w:w="0" w:type="dxa"/>
                                                            </w:tcMar>
                                                            <w:vAlign w:val="center"/>
                                                            <w:hideMark/>
                                                          </w:tcPr>
                                                          <w:p w14:paraId="1422CA1F" w14:textId="58B25D44"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08C85CBE" wp14:editId="7A9246C8">
                                                                  <wp:simplePos x="0" y="0"/>
                                                                  <wp:positionH relativeFrom="column">
                                                                    <wp:align>right</wp:align>
                                                                  </wp:positionH>
                                                                  <wp:positionV relativeFrom="line">
                                                                    <wp:posOffset>0</wp:posOffset>
                                                                  </wp:positionV>
                                                                  <wp:extent cx="4445000" cy="35433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50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49779E86" w14:textId="77777777">
                                                        <w:tc>
                                                          <w:tcPr>
                                                            <w:tcW w:w="0" w:type="auto"/>
                                                            <w:tcMar>
                                                              <w:top w:w="0" w:type="dxa"/>
                                                              <w:left w:w="150" w:type="dxa"/>
                                                              <w:bottom w:w="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0FC1FEC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76B3BEB2" w14:textId="77777777">
                                                                    <w:tc>
                                                                      <w:tcPr>
                                                                        <w:tcW w:w="0" w:type="auto"/>
                                                                        <w:vAlign w:val="center"/>
                                                                        <w:hideMark/>
                                                                      </w:tcPr>
                                                                      <w:p w14:paraId="39FB3F2F" w14:textId="0B0B984F"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B52D3EB" wp14:editId="676E3C49">
                                                                              <wp:extent cx="9525" cy="9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7FC89A3D"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01556521" w14:textId="77777777">
                                                                          <w:tc>
                                                                            <w:tcPr>
                                                                              <w:tcW w:w="0" w:type="auto"/>
                                                                              <w:vAlign w:val="center"/>
                                                                              <w:hideMark/>
                                                                            </w:tcPr>
                                                                            <w:p w14:paraId="68A79D96"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TU has completed 24 projects on Salmon Creek.</w:t>
                                                                              </w:r>
                                                                            </w:p>
                                                                          </w:tc>
                                                                        </w:tr>
                                                                      </w:tbl>
                                                                      <w:p w14:paraId="44154A1A" w14:textId="77777777" w:rsidR="00F97401" w:rsidRPr="00F97401" w:rsidRDefault="00F97401" w:rsidP="00F97401">
                                                                        <w:pPr>
                                                                          <w:rPr>
                                                                            <w:rFonts w:ascii="Times New Roman" w:eastAsia="Times New Roman" w:hAnsi="Times New Roman" w:cs="Times New Roman"/>
                                                                          </w:rPr>
                                                                        </w:pPr>
                                                                      </w:p>
                                                                    </w:tc>
                                                                  </w:tr>
                                                                </w:tbl>
                                                                <w:p w14:paraId="4DD216D0" w14:textId="77777777" w:rsidR="00F97401" w:rsidRPr="00F97401" w:rsidRDefault="00F97401" w:rsidP="00F97401">
                                                                  <w:pPr>
                                                                    <w:rPr>
                                                                      <w:rFonts w:ascii="Times New Roman" w:eastAsia="Times New Roman" w:hAnsi="Times New Roman" w:cs="Times New Roman"/>
                                                                    </w:rPr>
                                                                  </w:pPr>
                                                                </w:p>
                                                              </w:tc>
                                                            </w:tr>
                                                          </w:tbl>
                                                          <w:p w14:paraId="2057201C" w14:textId="77777777" w:rsidR="00F97401" w:rsidRPr="00F97401" w:rsidRDefault="00F97401" w:rsidP="00F97401">
                                                            <w:pPr>
                                                              <w:rPr>
                                                                <w:rFonts w:ascii="Times New Roman" w:eastAsia="Times New Roman" w:hAnsi="Times New Roman" w:cs="Times New Roman"/>
                                                              </w:rPr>
                                                            </w:pPr>
                                                          </w:p>
                                                        </w:tc>
                                                      </w:tr>
                                                    </w:tbl>
                                                    <w:p w14:paraId="0D09580B"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Since 2012, TU has partnered with the local community and private landowners to complete the </w:t>
                                                      </w:r>
                                                      <w:hyperlink r:id="rId46" w:tgtFrame="_blank" w:history="1">
                                                        <w:r w:rsidRPr="00F97401">
                                                          <w:rPr>
                                                            <w:rFonts w:ascii="Arial" w:eastAsia="Times New Roman" w:hAnsi="Arial" w:cs="Arial"/>
                                                            <w:color w:val="5A8789"/>
                                                            <w:sz w:val="21"/>
                                                            <w:szCs w:val="21"/>
                                                            <w:u w:val="single"/>
                                                          </w:rPr>
                                                          <w:t>Salmon Creek Enhancement and Restoration Project</w:t>
                                                        </w:r>
                                                      </w:hyperlink>
                                                      <w:r w:rsidRPr="00F97401">
                                                        <w:rPr>
                                                          <w:rFonts w:ascii="Arial" w:eastAsia="Times New Roman" w:hAnsi="Arial" w:cs="Arial"/>
                                                          <w:color w:val="515151"/>
                                                          <w:sz w:val="21"/>
                                                          <w:szCs w:val="21"/>
                                                        </w:rPr>
                                                        <w:t> with a grant secured from the </w:t>
                                                      </w:r>
                                                      <w:hyperlink r:id="rId47" w:tgtFrame="_blank" w:history="1">
                                                        <w:r w:rsidRPr="00F97401">
                                                          <w:rPr>
                                                            <w:rFonts w:ascii="Arial" w:eastAsia="Times New Roman" w:hAnsi="Arial" w:cs="Arial"/>
                                                            <w:color w:val="5A8789"/>
                                                            <w:sz w:val="21"/>
                                                            <w:szCs w:val="21"/>
                                                            <w:u w:val="single"/>
                                                          </w:rPr>
                                                          <w:t>General Electric Natural Resource Damages</w:t>
                                                        </w:r>
                                                      </w:hyperlink>
                                                      <w:r w:rsidRPr="00F97401">
                                                        <w:rPr>
                                                          <w:rFonts w:ascii="Arial" w:eastAsia="Times New Roman" w:hAnsi="Arial" w:cs="Arial"/>
                                                          <w:color w:val="515151"/>
                                                          <w:sz w:val="21"/>
                                                          <w:szCs w:val="21"/>
                                                        </w:rPr>
                                                        <w:t> (NRD) fund administered by the Connecticut Council of Trustees. </w:t>
                                                      </w:r>
                                                    </w:p>
                                                    <w:p w14:paraId="3A835DE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CB68B2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Additional funding from the NRD was secured in 2018 to finish the full scope of the Salmon Creek work. To date we have </w:t>
                                                      </w:r>
                                                      <w:hyperlink r:id="rId48" w:tgtFrame="_blank" w:history="1">
                                                        <w:r w:rsidRPr="00F97401">
                                                          <w:rPr>
                                                            <w:rFonts w:ascii="Arial" w:eastAsia="Times New Roman" w:hAnsi="Arial" w:cs="Arial"/>
                                                            <w:color w:val="5A8789"/>
                                                            <w:sz w:val="21"/>
                                                            <w:szCs w:val="21"/>
                                                            <w:u w:val="single"/>
                                                          </w:rPr>
                                                          <w:t>completed 24 projects along Salmon Creek</w:t>
                                                        </w:r>
                                                      </w:hyperlink>
                                                      <w:r w:rsidRPr="00F97401">
                                                        <w:rPr>
                                                          <w:rFonts w:ascii="Arial" w:eastAsia="Times New Roman" w:hAnsi="Arial" w:cs="Arial"/>
                                                          <w:color w:val="515151"/>
                                                          <w:sz w:val="21"/>
                                                          <w:szCs w:val="21"/>
                                                        </w:rPr>
                                                        <w:t>, which includes two projects completed in 2021 that extended our previous work at the </w:t>
                                                      </w:r>
                                                      <w:hyperlink r:id="rId49" w:tgtFrame="_blank" w:history="1">
                                                        <w:r w:rsidRPr="00F97401">
                                                          <w:rPr>
                                                            <w:rFonts w:ascii="Arial" w:eastAsia="Times New Roman" w:hAnsi="Arial" w:cs="Arial"/>
                                                            <w:color w:val="5A8789"/>
                                                            <w:sz w:val="21"/>
                                                            <w:szCs w:val="21"/>
                                                            <w:u w:val="single"/>
                                                          </w:rPr>
                                                          <w:t>Lime Rock Park Raceway</w:t>
                                                        </w:r>
                                                      </w:hyperlink>
                                                      <w:r w:rsidRPr="00F97401">
                                                        <w:rPr>
                                                          <w:rFonts w:ascii="Arial" w:eastAsia="Times New Roman" w:hAnsi="Arial" w:cs="Arial"/>
                                                          <w:color w:val="515151"/>
                                                          <w:sz w:val="21"/>
                                                          <w:szCs w:val="21"/>
                                                        </w:rPr>
                                                        <w:t>. </w:t>
                                                      </w:r>
                                                    </w:p>
                                                    <w:p w14:paraId="620583BA"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089B5CA0"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This year will be our final year working on Salmon Creek, and we will wrap up this work with a five-year summary of our monitoring data to determine how we did and to see how our work has contributed to improving habitat for native and wild trout.</w:t>
                                                      </w:r>
                                                    </w:p>
                                                  </w:tc>
                                                </w:tr>
                                              </w:tbl>
                                              <w:p w14:paraId="0450A07F"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76845490" w14:textId="77777777">
                                                  <w:tc>
                                                    <w:tcPr>
                                                      <w:tcW w:w="0" w:type="auto"/>
                                                      <w:vAlign w:val="center"/>
                                                      <w:hideMark/>
                                                    </w:tcPr>
                                                    <w:p w14:paraId="2429E6B4" w14:textId="1CCFCDAC"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3989C44" wp14:editId="1D428AB4">
                                                            <wp:extent cx="9525" cy="1263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4DAD1BF6"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7C78D0C1"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4CFC275B" w14:textId="77777777">
                                                        <w:tc>
                                                          <w:tcPr>
                                                            <w:tcW w:w="0" w:type="auto"/>
                                                            <w:tcMar>
                                                              <w:top w:w="75" w:type="dxa"/>
                                                              <w:left w:w="150" w:type="dxa"/>
                                                              <w:bottom w:w="0" w:type="dxa"/>
                                                              <w:right w:w="0" w:type="dxa"/>
                                                            </w:tcMar>
                                                            <w:vAlign w:val="center"/>
                                                            <w:hideMark/>
                                                          </w:tcPr>
                                                          <w:p w14:paraId="05168BC1" w14:textId="083A50C1"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099A8E50" wp14:editId="7E045B95">
                                                                  <wp:simplePos x="0" y="0"/>
                                                                  <wp:positionH relativeFrom="column">
                                                                    <wp:align>right</wp:align>
                                                                  </wp:positionH>
                                                                  <wp:positionV relativeFrom="line">
                                                                    <wp:posOffset>0</wp:posOffset>
                                                                  </wp:positionV>
                                                                  <wp:extent cx="4445000" cy="31623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50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54EA5930" w14:textId="77777777">
                                                        <w:tc>
                                                          <w:tcPr>
                                                            <w:tcW w:w="0" w:type="auto"/>
                                                            <w:tcMar>
                                                              <w:top w:w="0" w:type="dxa"/>
                                                              <w:left w:w="150" w:type="dxa"/>
                                                              <w:bottom w:w="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50F1DED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163571A5" w14:textId="77777777">
                                                                    <w:tc>
                                                                      <w:tcPr>
                                                                        <w:tcW w:w="0" w:type="auto"/>
                                                                        <w:vAlign w:val="center"/>
                                                                        <w:hideMark/>
                                                                      </w:tcPr>
                                                                      <w:p w14:paraId="007EA966" w14:textId="1F6B144D"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0AF9FEA" wp14:editId="73ABC32A">
                                                                              <wp:extent cx="9525" cy="9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21740552"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385A82A6" w14:textId="77777777">
                                                                          <w:tc>
                                                                            <w:tcPr>
                                                                              <w:tcW w:w="0" w:type="auto"/>
                                                                              <w:vAlign w:val="center"/>
                                                                              <w:hideMark/>
                                                                            </w:tcPr>
                                                                            <w:p w14:paraId="1B557447"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Lime Rock Park Raceway has been a key partner in TU’s restoration efforts on the Salmon Kill, also known as Salmon Creek.</w:t>
                                                                              </w:r>
                                                                            </w:p>
                                                                          </w:tc>
                                                                        </w:tr>
                                                                      </w:tbl>
                                                                      <w:p w14:paraId="0352FB01" w14:textId="77777777" w:rsidR="00F97401" w:rsidRPr="00F97401" w:rsidRDefault="00F97401" w:rsidP="00F97401">
                                                                        <w:pPr>
                                                                          <w:rPr>
                                                                            <w:rFonts w:ascii="Times New Roman" w:eastAsia="Times New Roman" w:hAnsi="Times New Roman" w:cs="Times New Roman"/>
                                                                          </w:rPr>
                                                                        </w:pPr>
                                                                      </w:p>
                                                                    </w:tc>
                                                                  </w:tr>
                                                                </w:tbl>
                                                                <w:p w14:paraId="7AFCD7DB" w14:textId="77777777" w:rsidR="00F97401" w:rsidRPr="00F97401" w:rsidRDefault="00F97401" w:rsidP="00F97401">
                                                                  <w:pPr>
                                                                    <w:rPr>
                                                                      <w:rFonts w:ascii="Times New Roman" w:eastAsia="Times New Roman" w:hAnsi="Times New Roman" w:cs="Times New Roman"/>
                                                                    </w:rPr>
                                                                  </w:pPr>
                                                                </w:p>
                                                              </w:tc>
                                                            </w:tr>
                                                          </w:tbl>
                                                          <w:p w14:paraId="69FE1EA4" w14:textId="77777777" w:rsidR="00F97401" w:rsidRPr="00F97401" w:rsidRDefault="00F97401" w:rsidP="00F97401">
                                                            <w:pPr>
                                                              <w:rPr>
                                                                <w:rFonts w:ascii="Times New Roman" w:eastAsia="Times New Roman" w:hAnsi="Times New Roman" w:cs="Times New Roman"/>
                                                              </w:rPr>
                                                            </w:pPr>
                                                          </w:p>
                                                        </w:tc>
                                                      </w:tr>
                                                    </w:tbl>
                                                    <w:p w14:paraId="3D6C579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Farther downstream, TU is still working with local partners to restore </w:t>
                                                      </w:r>
                                                      <w:hyperlink r:id="rId51" w:tgtFrame="_blank" w:history="1">
                                                        <w:r w:rsidRPr="00F97401">
                                                          <w:rPr>
                                                            <w:rFonts w:ascii="Arial" w:eastAsia="Times New Roman" w:hAnsi="Arial" w:cs="Arial"/>
                                                            <w:color w:val="5A8789"/>
                                                            <w:sz w:val="21"/>
                                                            <w:szCs w:val="21"/>
                                                            <w:u w:val="single"/>
                                                          </w:rPr>
                                                          <w:t>Macedonia Brook</w:t>
                                                        </w:r>
                                                      </w:hyperlink>
                                                      <w:r w:rsidRPr="00F97401">
                                                        <w:rPr>
                                                          <w:rFonts w:ascii="Arial" w:eastAsia="Times New Roman" w:hAnsi="Arial" w:cs="Arial"/>
                                                          <w:color w:val="515151"/>
                                                          <w:sz w:val="21"/>
                                                          <w:szCs w:val="21"/>
                                                        </w:rPr>
                                                        <w:t> in Kent, Conn. A riparian restoration project completed in the fall of 2020 in partnership with the Kent School will continue again this spring for an Earth Day Event. </w:t>
                                                      </w:r>
                                                    </w:p>
                                                    <w:p w14:paraId="0068E47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311944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TU, in partnership </w:t>
                                                      </w:r>
                                                      <w:hyperlink r:id="rId52" w:tgtFrame="_blank" w:history="1">
                                                        <w:r w:rsidRPr="00F97401">
                                                          <w:rPr>
                                                            <w:rFonts w:ascii="Arial" w:eastAsia="Times New Roman" w:hAnsi="Arial" w:cs="Arial"/>
                                                            <w:color w:val="5A8789"/>
                                                            <w:sz w:val="21"/>
                                                            <w:szCs w:val="21"/>
                                                            <w:u w:val="single"/>
                                                          </w:rPr>
                                                          <w:t xml:space="preserve">Housatonic Valley </w:t>
                                                        </w:r>
                                                        <w:proofErr w:type="spellStart"/>
                                                        <w:r w:rsidRPr="00F97401">
                                                          <w:rPr>
                                                            <w:rFonts w:ascii="Arial" w:eastAsia="Times New Roman" w:hAnsi="Arial" w:cs="Arial"/>
                                                            <w:color w:val="5A8789"/>
                                                            <w:sz w:val="21"/>
                                                            <w:szCs w:val="21"/>
                                                            <w:u w:val="single"/>
                                                          </w:rPr>
                                                          <w:t>Association</w:t>
                                                        </w:r>
                                                      </w:hyperlink>
                                                      <w:r w:rsidRPr="00F97401">
                                                        <w:rPr>
                                                          <w:rFonts w:ascii="Arial" w:eastAsia="Times New Roman" w:hAnsi="Arial" w:cs="Arial"/>
                                                          <w:color w:val="515151"/>
                                                          <w:sz w:val="21"/>
                                                          <w:szCs w:val="21"/>
                                                        </w:rPr>
                                                        <w:t>and</w:t>
                                                      </w:r>
                                                      <w:proofErr w:type="spellEnd"/>
                                                      <w:r w:rsidRPr="00F97401">
                                                        <w:rPr>
                                                          <w:rFonts w:ascii="Arial" w:eastAsia="Times New Roman" w:hAnsi="Arial" w:cs="Arial"/>
                                                          <w:color w:val="515151"/>
                                                          <w:sz w:val="21"/>
                                                          <w:szCs w:val="21"/>
                                                        </w:rPr>
                                                        <w:t xml:space="preserve"> the </w:t>
                                                      </w:r>
                                                      <w:hyperlink r:id="rId53" w:tgtFrame="_blank" w:history="1">
                                                        <w:r w:rsidRPr="00F97401">
                                                          <w:rPr>
                                                            <w:rFonts w:ascii="Arial" w:eastAsia="Times New Roman" w:hAnsi="Arial" w:cs="Arial"/>
                                                            <w:color w:val="5A8789"/>
                                                            <w:sz w:val="21"/>
                                                            <w:szCs w:val="21"/>
                                                            <w:u w:val="single"/>
                                                          </w:rPr>
                                                          <w:t>Kent School</w:t>
                                                        </w:r>
                                                      </w:hyperlink>
                                                      <w:r w:rsidRPr="00F97401">
                                                        <w:rPr>
                                                          <w:rFonts w:ascii="Arial" w:eastAsia="Times New Roman" w:hAnsi="Arial" w:cs="Arial"/>
                                                          <w:color w:val="515151"/>
                                                          <w:sz w:val="21"/>
                                                          <w:szCs w:val="21"/>
                                                        </w:rPr>
                                                        <w:t xml:space="preserve">, will begin discussions about additional restoration activities on Macedonia Brook. Federal funding secured by our partners will make this long-term vision a reality. Over the next five years we anticipate our focus to move from Salmon Creek to Macedonia Brook as we continue </w:t>
                                                      </w:r>
                                                      <w:r w:rsidRPr="00F97401">
                                                        <w:rPr>
                                                          <w:rFonts w:ascii="Arial" w:eastAsia="Times New Roman" w:hAnsi="Arial" w:cs="Arial"/>
                                                          <w:color w:val="515151"/>
                                                          <w:sz w:val="21"/>
                                                          <w:szCs w:val="21"/>
                                                        </w:rPr>
                                                        <w:lastRenderedPageBreak/>
                                                        <w:t xml:space="preserve">to ramp up our efforts on this important tributary to the Housatonic River. Cold connected tributaries are critical for trout. As the Housatonic warms, trout can move into the tributaries to find </w:t>
                                                      </w:r>
                                                      <w:proofErr w:type="spellStart"/>
                                                      <w:r w:rsidRPr="00F97401">
                                                        <w:rPr>
                                                          <w:rFonts w:ascii="Arial" w:eastAsia="Times New Roman" w:hAnsi="Arial" w:cs="Arial"/>
                                                          <w:color w:val="515151"/>
                                                          <w:sz w:val="21"/>
                                                          <w:szCs w:val="21"/>
                                                        </w:rPr>
                                                        <w:t>coldwater</w:t>
                                                      </w:r>
                                                      <w:proofErr w:type="spellEnd"/>
                                                      <w:r w:rsidRPr="00F97401">
                                                        <w:rPr>
                                                          <w:rFonts w:ascii="Arial" w:eastAsia="Times New Roman" w:hAnsi="Arial" w:cs="Arial"/>
                                                          <w:color w:val="515151"/>
                                                          <w:sz w:val="21"/>
                                                          <w:szCs w:val="21"/>
                                                        </w:rPr>
                                                        <w:t xml:space="preserve"> pools to feed and spawn.</w:t>
                                                      </w:r>
                                                    </w:p>
                                                    <w:p w14:paraId="64733D7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3409F13F" w14:textId="77777777" w:rsidR="00F97401" w:rsidRPr="00F97401" w:rsidRDefault="00F97401" w:rsidP="00F97401">
                                                      <w:pPr>
                                                        <w:spacing w:line="315" w:lineRule="atLeast"/>
                                                        <w:jc w:val="center"/>
                                                        <w:rPr>
                                                          <w:rFonts w:ascii="Arial" w:eastAsia="Times New Roman" w:hAnsi="Arial" w:cs="Arial"/>
                                                          <w:color w:val="515151"/>
                                                          <w:sz w:val="21"/>
                                                          <w:szCs w:val="21"/>
                                                        </w:rPr>
                                                      </w:pPr>
                                                      <w:r w:rsidRPr="00F97401">
                                                        <w:rPr>
                                                          <w:rFonts w:ascii="Arial" w:eastAsia="Times New Roman" w:hAnsi="Arial" w:cs="Arial"/>
                                                          <w:b/>
                                                          <w:bCs/>
                                                          <w:i/>
                                                          <w:iCs/>
                                                          <w:color w:val="515151"/>
                                                          <w:sz w:val="21"/>
                                                          <w:szCs w:val="21"/>
                                                        </w:rPr>
                                                        <w:t>For more information on TU’s Connecticut work, please contact Tracy Brown at </w:t>
                                                      </w:r>
                                                      <w:hyperlink r:id="rId54" w:tgtFrame="_blank" w:history="1">
                                                        <w:r w:rsidRPr="00F97401">
                                                          <w:rPr>
                                                            <w:rFonts w:ascii="Arial" w:eastAsia="Times New Roman" w:hAnsi="Arial" w:cs="Arial"/>
                                                            <w:i/>
                                                            <w:iCs/>
                                                            <w:color w:val="5A8789"/>
                                                            <w:sz w:val="21"/>
                                                            <w:szCs w:val="21"/>
                                                            <w:u w:val="single"/>
                                                          </w:rPr>
                                                          <w:t>tracy.brown@tu.org</w:t>
                                                        </w:r>
                                                      </w:hyperlink>
                                                      <w:r w:rsidRPr="00F97401">
                                                        <w:rPr>
                                                          <w:rFonts w:ascii="Arial" w:eastAsia="Times New Roman" w:hAnsi="Arial" w:cs="Arial"/>
                                                          <w:b/>
                                                          <w:bCs/>
                                                          <w:i/>
                                                          <w:iCs/>
                                                          <w:color w:val="515151"/>
                                                          <w:sz w:val="21"/>
                                                          <w:szCs w:val="21"/>
                                                        </w:rPr>
                                                        <w:t>.</w:t>
                                                      </w:r>
                                                    </w:p>
                                                  </w:tc>
                                                </w:tr>
                                              </w:tbl>
                                              <w:p w14:paraId="41ED7845"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00AA7F40" w14:textId="77777777">
                                                  <w:tc>
                                                    <w:tcPr>
                                                      <w:tcW w:w="0" w:type="auto"/>
                                                      <w:vAlign w:val="center"/>
                                                      <w:hideMark/>
                                                    </w:tcPr>
                                                    <w:p w14:paraId="4E2BC828" w14:textId="6A2FBE92"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C96AB39" wp14:editId="660508CE">
                                                            <wp:extent cx="9525" cy="1263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27E07020"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41362FBF"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1EA04DEB" w14:textId="77777777">
                                                        <w:tc>
                                                          <w:tcPr>
                                                            <w:tcW w:w="0" w:type="auto"/>
                                                            <w:vAlign w:val="center"/>
                                                            <w:hideMark/>
                                                          </w:tcPr>
                                                          <w:p w14:paraId="683A461A" w14:textId="7128C012"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B339408" wp14:editId="7E5DD7B2">
                                                                  <wp:extent cx="2159635" cy="3016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72489382" w14:textId="77777777">
                                                        <w:tc>
                                                          <w:tcPr>
                                                            <w:tcW w:w="0" w:type="auto"/>
                                                            <w:vAlign w:val="center"/>
                                                            <w:hideMark/>
                                                          </w:tcPr>
                                                          <w:p w14:paraId="06D9F2E9"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654FCB46" w14:textId="77777777" w:rsidR="00F97401" w:rsidRPr="00F97401" w:rsidRDefault="00F97401" w:rsidP="00F97401">
                                                      <w:pPr>
                                                        <w:rPr>
                                                          <w:rFonts w:ascii="Times New Roman" w:eastAsia="Times New Roman" w:hAnsi="Times New Roman" w:cs="Times New Roman"/>
                                                        </w:rPr>
                                                      </w:pPr>
                                                    </w:p>
                                                  </w:tc>
                                                </w:tr>
                                              </w:tbl>
                                              <w:p w14:paraId="56D27AC4"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5DB17E3" w14:textId="77777777">
                                                  <w:tc>
                                                    <w:tcPr>
                                                      <w:tcW w:w="0" w:type="auto"/>
                                                      <w:vAlign w:val="center"/>
                                                      <w:hideMark/>
                                                    </w:tcPr>
                                                    <w:p w14:paraId="63BC9CE0" w14:textId="589F81E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4C2C715" wp14:editId="71B21A15">
                                                            <wp:extent cx="9525" cy="1263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5130497D"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019B7981" w14:textId="77777777">
                                                  <w:tc>
                                                    <w:tcPr>
                                                      <w:tcW w:w="0" w:type="auto"/>
                                                      <w:shd w:val="clear" w:color="auto" w:fill="FFFFFF"/>
                                                      <w:vAlign w:val="center"/>
                                                      <w:hideMark/>
                                                    </w:tcPr>
                                                    <w:p w14:paraId="44801B13"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VERMONT</w:t>
                                                      </w:r>
                                                    </w:p>
                                                  </w:tc>
                                                </w:tr>
                                              </w:tbl>
                                              <w:p w14:paraId="4490F5EC"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4862C978" w14:textId="77777777">
                                                  <w:tc>
                                                    <w:tcPr>
                                                      <w:tcW w:w="0" w:type="auto"/>
                                                      <w:vAlign w:val="center"/>
                                                      <w:hideMark/>
                                                    </w:tcPr>
                                                    <w:p w14:paraId="08373116" w14:textId="28EEDF7A"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F5C31BD" wp14:editId="21BB4911">
                                                            <wp:extent cx="9525" cy="1263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10D7EE71"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69665039"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12D471D6" w14:textId="77777777">
                                                        <w:tc>
                                                          <w:tcPr>
                                                            <w:tcW w:w="0" w:type="auto"/>
                                                            <w:tcMar>
                                                              <w:top w:w="75" w:type="dxa"/>
                                                              <w:left w:w="150" w:type="dxa"/>
                                                              <w:bottom w:w="0" w:type="dxa"/>
                                                              <w:right w:w="0" w:type="dxa"/>
                                                            </w:tcMar>
                                                            <w:vAlign w:val="center"/>
                                                            <w:hideMark/>
                                                          </w:tcPr>
                                                          <w:p w14:paraId="46E32377" w14:textId="2D35B4D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095249C4" wp14:editId="1012683D">
                                                                  <wp:simplePos x="0" y="0"/>
                                                                  <wp:positionH relativeFrom="column">
                                                                    <wp:align>right</wp:align>
                                                                  </wp:positionH>
                                                                  <wp:positionV relativeFrom="line">
                                                                    <wp:posOffset>0</wp:posOffset>
                                                                  </wp:positionV>
                                                                  <wp:extent cx="4445000" cy="25019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500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3622B705"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298045F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1090EBD8" w14:textId="77777777">
                                                                    <w:tc>
                                                                      <w:tcPr>
                                                                        <w:tcW w:w="0" w:type="auto"/>
                                                                        <w:vAlign w:val="center"/>
                                                                        <w:hideMark/>
                                                                      </w:tcPr>
                                                                      <w:p w14:paraId="7B1FDDE7" w14:textId="4A975D6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6EED19F1" wp14:editId="0CBD05E2">
                                                                              <wp:extent cx="9525" cy="9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772C18A8"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00B6B612" w14:textId="77777777">
                                                                          <w:tc>
                                                                            <w:tcPr>
                                                                              <w:tcW w:w="0" w:type="auto"/>
                                                                              <w:vAlign w:val="center"/>
                                                                              <w:hideMark/>
                                                                            </w:tcPr>
                                                                            <w:p w14:paraId="22B479F0"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 xml:space="preserve">Connecticut River Valley members David Wein, Noah Wein, and Paul </w:t>
                                                                              </w:r>
                                                                              <w:proofErr w:type="spellStart"/>
                                                                              <w:r w:rsidRPr="00F97401">
                                                                                <w:rPr>
                                                                                  <w:rFonts w:ascii="Arial" w:eastAsia="Times New Roman" w:hAnsi="Arial" w:cs="Arial"/>
                                                                                  <w:color w:val="666666"/>
                                                                                  <w:sz w:val="15"/>
                                                                                  <w:szCs w:val="15"/>
                                                                                </w:rPr>
                                                                                <w:t>Gudewicz</w:t>
                                                                              </w:r>
                                                                              <w:proofErr w:type="spellEnd"/>
                                                                              <w:r w:rsidRPr="00F97401">
                                                                                <w:rPr>
                                                                                  <w:rFonts w:ascii="Arial" w:eastAsia="Times New Roman" w:hAnsi="Arial" w:cs="Arial"/>
                                                                                  <w:color w:val="666666"/>
                                                                                  <w:sz w:val="15"/>
                                                                                  <w:szCs w:val="15"/>
                                                                                </w:rPr>
                                                                                <w:t xml:space="preserve"> help Project Coordinator Erin Rodgers with netting and data collection during e-fishing on </w:t>
                                                                              </w:r>
                                                                              <w:proofErr w:type="spellStart"/>
                                                                              <w:r w:rsidRPr="00F97401">
                                                                                <w:rPr>
                                                                                  <w:rFonts w:ascii="Arial" w:eastAsia="Times New Roman" w:hAnsi="Arial" w:cs="Arial"/>
                                                                                  <w:color w:val="666666"/>
                                                                                  <w:sz w:val="15"/>
                                                                                  <w:szCs w:val="15"/>
                                                                                </w:rPr>
                                                                                <w:t>Vose</w:t>
                                                                              </w:r>
                                                                              <w:proofErr w:type="spellEnd"/>
                                                                              <w:r w:rsidRPr="00F97401">
                                                                                <w:rPr>
                                                                                  <w:rFonts w:ascii="Arial" w:eastAsia="Times New Roman" w:hAnsi="Arial" w:cs="Arial"/>
                                                                                  <w:color w:val="666666"/>
                                                                                  <w:sz w:val="15"/>
                                                                                  <w:szCs w:val="15"/>
                                                                                </w:rPr>
                                                                                <w:t xml:space="preserve"> Brook prior to habitat restoration.</w:t>
                                                                              </w:r>
                                                                            </w:p>
                                                                          </w:tc>
                                                                        </w:tr>
                                                                      </w:tbl>
                                                                      <w:p w14:paraId="7C7387C2" w14:textId="77777777" w:rsidR="00F97401" w:rsidRPr="00F97401" w:rsidRDefault="00F97401" w:rsidP="00F97401">
                                                                        <w:pPr>
                                                                          <w:rPr>
                                                                            <w:rFonts w:ascii="Times New Roman" w:eastAsia="Times New Roman" w:hAnsi="Times New Roman" w:cs="Times New Roman"/>
                                                                          </w:rPr>
                                                                        </w:pPr>
                                                                      </w:p>
                                                                    </w:tc>
                                                                  </w:tr>
                                                                </w:tbl>
                                                                <w:p w14:paraId="71BAE215" w14:textId="77777777" w:rsidR="00F97401" w:rsidRPr="00F97401" w:rsidRDefault="00F97401" w:rsidP="00F97401">
                                                                  <w:pPr>
                                                                    <w:rPr>
                                                                      <w:rFonts w:ascii="Times New Roman" w:eastAsia="Times New Roman" w:hAnsi="Times New Roman" w:cs="Times New Roman"/>
                                                                    </w:rPr>
                                                                  </w:pPr>
                                                                </w:p>
                                                              </w:tc>
                                                            </w:tr>
                                                          </w:tbl>
                                                          <w:p w14:paraId="39095586" w14:textId="77777777" w:rsidR="00F97401" w:rsidRPr="00F97401" w:rsidRDefault="00F97401" w:rsidP="00F97401">
                                                            <w:pPr>
                                                              <w:rPr>
                                                                <w:rFonts w:ascii="Times New Roman" w:eastAsia="Times New Roman" w:hAnsi="Times New Roman" w:cs="Times New Roman"/>
                                                              </w:rPr>
                                                            </w:pPr>
                                                          </w:p>
                                                        </w:tc>
                                                      </w:tr>
                                                    </w:tbl>
                                                    <w:p w14:paraId="6CD3FD4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We had a busy summer in Vermont in 2021 completing over 10 miles of large wood habitat restoration and continued planning for several dam removals and culvert replacements scheduled for 2022. </w:t>
                                                      </w:r>
                                                    </w:p>
                                                    <w:p w14:paraId="1BA86B0E"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271FBF0B"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The TU field team worked with the Connecticut River Valley Chapter in the headwaters of the Deerfield River to implement approximately 1.8 miles of large wood habitat restoration on </w:t>
                                                      </w:r>
                                                      <w:proofErr w:type="spellStart"/>
                                                      <w:r w:rsidRPr="00F97401">
                                                        <w:rPr>
                                                          <w:rFonts w:ascii="Arial" w:eastAsia="Times New Roman" w:hAnsi="Arial" w:cs="Arial"/>
                                                          <w:color w:val="515151"/>
                                                          <w:sz w:val="21"/>
                                                          <w:szCs w:val="21"/>
                                                        </w:rPr>
                                                        <w:t>Vose</w:t>
                                                      </w:r>
                                                      <w:proofErr w:type="spellEnd"/>
                                                      <w:r w:rsidRPr="00F97401">
                                                        <w:rPr>
                                                          <w:rFonts w:ascii="Arial" w:eastAsia="Times New Roman" w:hAnsi="Arial" w:cs="Arial"/>
                                                          <w:color w:val="515151"/>
                                                          <w:sz w:val="21"/>
                                                          <w:szCs w:val="21"/>
                                                        </w:rPr>
                                                        <w:t xml:space="preserve"> Brook and 0.2 mile of large wood habitat restoration on Heather Brook, both in Searsburg.</w:t>
                                                      </w:r>
                                                    </w:p>
                                                    <w:p w14:paraId="07F0E35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3F4F1C8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These </w:t>
                                                      </w:r>
                                                      <w:proofErr w:type="spellStart"/>
                                                      <w:r w:rsidRPr="00F97401">
                                                        <w:rPr>
                                                          <w:rFonts w:ascii="Arial" w:eastAsia="Times New Roman" w:hAnsi="Arial" w:cs="Arial"/>
                                                          <w:color w:val="515151"/>
                                                          <w:sz w:val="21"/>
                                                          <w:szCs w:val="21"/>
                                                        </w:rPr>
                                                        <w:t>coldwater</w:t>
                                                      </w:r>
                                                      <w:proofErr w:type="spellEnd"/>
                                                      <w:r w:rsidRPr="00F97401">
                                                        <w:rPr>
                                                          <w:rFonts w:ascii="Arial" w:eastAsia="Times New Roman" w:hAnsi="Arial" w:cs="Arial"/>
                                                          <w:color w:val="515151"/>
                                                          <w:sz w:val="21"/>
                                                          <w:szCs w:val="21"/>
                                                        </w:rPr>
                                                        <w:t xml:space="preserve"> tributaries to the Deerfield River are well connected streams that flow from the </w:t>
                                                      </w:r>
                                                      <w:hyperlink r:id="rId56" w:tgtFrame="_blank" w:history="1">
                                                        <w:r w:rsidRPr="00F97401">
                                                          <w:rPr>
                                                            <w:rFonts w:ascii="Arial" w:eastAsia="Times New Roman" w:hAnsi="Arial" w:cs="Arial"/>
                                                            <w:color w:val="5A8789"/>
                                                            <w:sz w:val="21"/>
                                                            <w:szCs w:val="21"/>
                                                            <w:u w:val="single"/>
                                                          </w:rPr>
                                                          <w:t>Green Mountain National Forest</w:t>
                                                        </w:r>
                                                      </w:hyperlink>
                                                      <w:r w:rsidRPr="00F97401">
                                                        <w:rPr>
                                                          <w:rFonts w:ascii="Arial" w:eastAsia="Times New Roman" w:hAnsi="Arial" w:cs="Arial"/>
                                                          <w:color w:val="515151"/>
                                                          <w:sz w:val="21"/>
                                                          <w:szCs w:val="21"/>
                                                        </w:rPr>
                                                        <w:t> through private lands before connecting to the mainstem, making these streams vital thermal refuges and spawning/nursery habitat. </w:t>
                                                      </w:r>
                                                    </w:p>
                                                    <w:p w14:paraId="59058A21"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44910B33"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Half of the restoration work completed on </w:t>
                                                      </w:r>
                                                      <w:proofErr w:type="spellStart"/>
                                                      <w:r w:rsidRPr="00F97401">
                                                        <w:rPr>
                                                          <w:rFonts w:ascii="Arial" w:eastAsia="Times New Roman" w:hAnsi="Arial" w:cs="Arial"/>
                                                          <w:color w:val="515151"/>
                                                          <w:sz w:val="21"/>
                                                          <w:szCs w:val="21"/>
                                                        </w:rPr>
                                                        <w:t>Vose</w:t>
                                                      </w:r>
                                                      <w:proofErr w:type="spellEnd"/>
                                                      <w:r w:rsidRPr="00F97401">
                                                        <w:rPr>
                                                          <w:rFonts w:ascii="Arial" w:eastAsia="Times New Roman" w:hAnsi="Arial" w:cs="Arial"/>
                                                          <w:color w:val="515151"/>
                                                          <w:sz w:val="21"/>
                                                          <w:szCs w:val="21"/>
                                                        </w:rPr>
                                                        <w:t xml:space="preserve"> Brook was done with permission from </w:t>
                                                      </w:r>
                                                      <w:hyperlink r:id="rId57" w:tgtFrame="_blank" w:history="1">
                                                        <w:r w:rsidRPr="00F97401">
                                                          <w:rPr>
                                                            <w:rFonts w:ascii="Arial" w:eastAsia="Times New Roman" w:hAnsi="Arial" w:cs="Arial"/>
                                                            <w:color w:val="5A8789"/>
                                                            <w:sz w:val="21"/>
                                                            <w:szCs w:val="21"/>
                                                            <w:u w:val="single"/>
                                                          </w:rPr>
                                                          <w:t>Great River Hydro</w:t>
                                                        </w:r>
                                                      </w:hyperlink>
                                                      <w:r w:rsidRPr="00F97401">
                                                        <w:rPr>
                                                          <w:rFonts w:ascii="Arial" w:eastAsia="Times New Roman" w:hAnsi="Arial" w:cs="Arial"/>
                                                          <w:color w:val="515151"/>
                                                          <w:sz w:val="21"/>
                                                          <w:szCs w:val="21"/>
                                                        </w:rPr>
                                                        <w:t>. The chapter members also lent their support to the project by helping with e-fishing prior to implementation, and they will continue to help with monitoring as the project matures. </w:t>
                                                      </w:r>
                                                    </w:p>
                                                    <w:p w14:paraId="0B677CFF"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1C32F178"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This project was funded through an award from the Vermont Watershed Grant (funded through brook trout license plate sales), the National Fish and Wildlife Foundation, the US Forest Service, and generous donations from the local community. Check out this </w:t>
                                                      </w:r>
                                                      <w:hyperlink r:id="rId58" w:tgtFrame="_blank" w:history="1">
                                                        <w:r w:rsidRPr="00F97401">
                                                          <w:rPr>
                                                            <w:rFonts w:ascii="Arial" w:eastAsia="Times New Roman" w:hAnsi="Arial" w:cs="Arial"/>
                                                            <w:color w:val="5A8789"/>
                                                            <w:sz w:val="21"/>
                                                            <w:szCs w:val="21"/>
                                                            <w:u w:val="single"/>
                                                          </w:rPr>
                                                          <w:t>great interactive map of the project work</w:t>
                                                        </w:r>
                                                      </w:hyperlink>
                                                      <w:r w:rsidRPr="00F97401">
                                                        <w:rPr>
                                                          <w:rFonts w:ascii="Arial" w:eastAsia="Times New Roman" w:hAnsi="Arial" w:cs="Arial"/>
                                                          <w:color w:val="515151"/>
                                                          <w:sz w:val="21"/>
                                                          <w:szCs w:val="21"/>
                                                        </w:rPr>
                                                        <w:t>. </w:t>
                                                      </w:r>
                                                    </w:p>
                                                  </w:tc>
                                                </w:tr>
                                              </w:tbl>
                                              <w:p w14:paraId="15208D6D"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1620BE80" w14:textId="77777777">
                                                  <w:tc>
                                                    <w:tcPr>
                                                      <w:tcW w:w="0" w:type="auto"/>
                                                      <w:vAlign w:val="center"/>
                                                      <w:hideMark/>
                                                    </w:tcPr>
                                                    <w:p w14:paraId="1CDE4599" w14:textId="5FC55E32"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9091D2D" wp14:editId="5C3B0897">
                                                            <wp:extent cx="9525"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0138E5A8"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23EB267D"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69C56F8D" w14:textId="77777777">
                                                        <w:tc>
                                                          <w:tcPr>
                                                            <w:tcW w:w="0" w:type="auto"/>
                                                            <w:tcMar>
                                                              <w:top w:w="75" w:type="dxa"/>
                                                              <w:left w:w="150" w:type="dxa"/>
                                                              <w:bottom w:w="150" w:type="dxa"/>
                                                              <w:right w:w="0" w:type="dxa"/>
                                                            </w:tcMar>
                                                            <w:vAlign w:val="center"/>
                                                            <w:hideMark/>
                                                          </w:tcPr>
                                                          <w:p w14:paraId="7ECF177F" w14:textId="6B8964EA"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34E4883F" wp14:editId="0207425C">
                                                                  <wp:simplePos x="0" y="0"/>
                                                                  <wp:positionH relativeFrom="column">
                                                                    <wp:align>right</wp:align>
                                                                  </wp:positionH>
                                                                  <wp:positionV relativeFrom="line">
                                                                    <wp:posOffset>0</wp:posOffset>
                                                                  </wp:positionV>
                                                                  <wp:extent cx="4445000" cy="33274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500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259FDF72" w14:textId="77777777">
                                                        <w:tc>
                                                          <w:tcPr>
                                                            <w:tcW w:w="0" w:type="auto"/>
                                                            <w:tcMar>
                                                              <w:top w:w="75" w:type="dxa"/>
                                                              <w:left w:w="150" w:type="dxa"/>
                                                              <w:bottom w:w="150" w:type="dxa"/>
                                                              <w:right w:w="0" w:type="dxa"/>
                                                            </w:tcMar>
                                                            <w:vAlign w:val="center"/>
                                                            <w:hideMark/>
                                                          </w:tcPr>
                                                          <w:p w14:paraId="565568BC" w14:textId="77777777" w:rsidR="00F97401" w:rsidRPr="00F97401" w:rsidRDefault="00F97401" w:rsidP="00F97401">
                                                            <w:pPr>
                                                              <w:spacing w:line="15" w:lineRule="atLeast"/>
                                                              <w:rPr>
                                                                <w:rFonts w:ascii="Times New Roman" w:eastAsia="Times New Roman" w:hAnsi="Times New Roman" w:cs="Times New Roman"/>
                                                                <w:sz w:val="20"/>
                                                                <w:szCs w:val="20"/>
                                                              </w:rPr>
                                                            </w:pPr>
                                                          </w:p>
                                                        </w:tc>
                                                      </w:tr>
                                                    </w:tbl>
                                                    <w:p w14:paraId="014BE884"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Continuing our work with the Green Mountain National Forest, the TU field team revisited Corporation Brook to modify some in-stream habitat placed in 2020, and to expand the work in the watershed. Overall, we completed work on over 1.5 miles of Corporation Brook, a tributary to the White River in Rochester, in addition to the 0.6 mile completed in 2020. We’ll finish the last half-mile of stream habitat restoration work in 2022 and move into another to-be-determined stream system afterwards. This project has been funded in part by the US Forest Service and the </w:t>
                                                      </w:r>
                                                      <w:hyperlink r:id="rId60" w:tgtFrame="_blank" w:history="1">
                                                        <w:r w:rsidRPr="00F97401">
                                                          <w:rPr>
                                                            <w:rFonts w:ascii="Arial" w:eastAsia="Times New Roman" w:hAnsi="Arial" w:cs="Arial"/>
                                                            <w:color w:val="5A8789"/>
                                                            <w:sz w:val="21"/>
                                                            <w:szCs w:val="21"/>
                                                            <w:u w:val="single"/>
                                                          </w:rPr>
                                                          <w:t>Eastern Brook Trout Joint Venture</w:t>
                                                        </w:r>
                                                      </w:hyperlink>
                                                      <w:r w:rsidRPr="00F97401">
                                                        <w:rPr>
                                                          <w:rFonts w:ascii="Arial" w:eastAsia="Times New Roman" w:hAnsi="Arial" w:cs="Arial"/>
                                                          <w:color w:val="515151"/>
                                                          <w:sz w:val="21"/>
                                                          <w:szCs w:val="21"/>
                                                        </w:rPr>
                                                        <w:t>.</w:t>
                                                      </w:r>
                                                    </w:p>
                                                    <w:p w14:paraId="5823CA1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700CF91F"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In the Northeast Kingdom of Vermont, the TU field crew worked with the </w:t>
                                                      </w:r>
                                                      <w:proofErr w:type="spellStart"/>
                                                      <w:r w:rsidRPr="00F97401">
                                                        <w:rPr>
                                                          <w:rFonts w:ascii="Arial" w:eastAsia="Times New Roman" w:hAnsi="Arial" w:cs="Arial"/>
                                                          <w:color w:val="515151"/>
                                                          <w:sz w:val="21"/>
                                                          <w:szCs w:val="21"/>
                                                        </w:rPr>
                                                        <w:fldChar w:fldCharType="begin"/>
                                                      </w:r>
                                                      <w:r w:rsidRPr="00F97401">
                                                        <w:rPr>
                                                          <w:rFonts w:ascii="Arial" w:eastAsia="Times New Roman" w:hAnsi="Arial" w:cs="Arial"/>
                                                          <w:color w:val="515151"/>
                                                          <w:sz w:val="21"/>
                                                          <w:szCs w:val="21"/>
                                                        </w:rPr>
                                                        <w:instrText xml:space="preserve"> HYPERLINK "http://troutunlimited.informz.net/z/cjUucD9taT0zNTkxNTc2JnA9MSZ1PTQyMzMwNjE4NCZsaT0zNDQzMzI2Ng/index.html" \t "_blank" </w:instrText>
                                                      </w:r>
                                                      <w:r w:rsidRPr="00F97401">
                                                        <w:rPr>
                                                          <w:rFonts w:ascii="Arial" w:eastAsia="Times New Roman" w:hAnsi="Arial" w:cs="Arial"/>
                                                          <w:color w:val="515151"/>
                                                          <w:sz w:val="21"/>
                                                          <w:szCs w:val="21"/>
                                                        </w:rPr>
                                                        <w:fldChar w:fldCharType="separate"/>
                                                      </w:r>
                                                      <w:r w:rsidRPr="00F97401">
                                                        <w:rPr>
                                                          <w:rFonts w:ascii="Arial" w:eastAsia="Times New Roman" w:hAnsi="Arial" w:cs="Arial"/>
                                                          <w:color w:val="5A8789"/>
                                                          <w:sz w:val="21"/>
                                                          <w:szCs w:val="21"/>
                                                          <w:u w:val="single"/>
                                                        </w:rPr>
                                                        <w:t>NorthWoods</w:t>
                                                      </w:r>
                                                      <w:proofErr w:type="spellEnd"/>
                                                      <w:r w:rsidRPr="00F97401">
                                                        <w:rPr>
                                                          <w:rFonts w:ascii="Arial" w:eastAsia="Times New Roman" w:hAnsi="Arial" w:cs="Arial"/>
                                                          <w:color w:val="5A8789"/>
                                                          <w:sz w:val="21"/>
                                                          <w:szCs w:val="21"/>
                                                          <w:u w:val="single"/>
                                                        </w:rPr>
                                                        <w:t xml:space="preserve"> Stewardship Center</w:t>
                                                      </w:r>
                                                      <w:r w:rsidRPr="00F97401">
                                                        <w:rPr>
                                                          <w:rFonts w:ascii="Arial" w:eastAsia="Times New Roman" w:hAnsi="Arial" w:cs="Arial"/>
                                                          <w:color w:val="515151"/>
                                                          <w:sz w:val="21"/>
                                                          <w:szCs w:val="21"/>
                                                        </w:rPr>
                                                        <w:fldChar w:fldCharType="end"/>
                                                      </w:r>
                                                      <w:r w:rsidRPr="00F97401">
                                                        <w:rPr>
                                                          <w:rFonts w:ascii="Arial" w:eastAsia="Times New Roman" w:hAnsi="Arial" w:cs="Arial"/>
                                                          <w:color w:val="515151"/>
                                                          <w:sz w:val="21"/>
                                                          <w:szCs w:val="21"/>
                                                        </w:rPr>
                                                        <w:t> to train a second field team and complete over 5 miles of large wood stream habitat in tributaries to the upper Connecticut River, including Clough Brook, Cutler Mill Brook, Willard Stream and Stony Brook. </w:t>
                                                      </w:r>
                                                    </w:p>
                                                    <w:p w14:paraId="3CBE0FF9"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6277AB15"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All habitat restoration work was done on private land, 3 miles of which belong to Weyerhaeuser, Inc. These private partnerships are vital to habitat restoration across the state since private land comprises roughly 85% of land ownership in the state. This project was funded in part by the Upper Connecticut Mitigation and Enhancement Fund. </w:t>
                                                      </w:r>
                                                    </w:p>
                                                  </w:tc>
                                                </w:tr>
                                              </w:tbl>
                                              <w:p w14:paraId="0F30456E"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76019A4" w14:textId="77777777">
                                                  <w:tc>
                                                    <w:tcPr>
                                                      <w:tcW w:w="0" w:type="auto"/>
                                                      <w:vAlign w:val="center"/>
                                                      <w:hideMark/>
                                                    </w:tcPr>
                                                    <w:p w14:paraId="49E45365" w14:textId="046607F7"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DB10D1C" wp14:editId="733CF3E8">
                                                            <wp:extent cx="9525" cy="1263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1CC47B27"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72CFE17B"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1C8ED27E" w14:textId="77777777">
                                                        <w:tc>
                                                          <w:tcPr>
                                                            <w:tcW w:w="0" w:type="auto"/>
                                                            <w:tcMar>
                                                              <w:top w:w="75" w:type="dxa"/>
                                                              <w:left w:w="150" w:type="dxa"/>
                                                              <w:bottom w:w="0" w:type="dxa"/>
                                                              <w:right w:w="0" w:type="dxa"/>
                                                            </w:tcMar>
                                                            <w:vAlign w:val="center"/>
                                                            <w:hideMark/>
                                                          </w:tcPr>
                                                          <w:p w14:paraId="38B54117" w14:textId="05B4EFF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3E4B9A86" wp14:editId="7FDABDEB">
                                                                  <wp:simplePos x="0" y="0"/>
                                                                  <wp:positionH relativeFrom="column">
                                                                    <wp:align>right</wp:align>
                                                                  </wp:positionH>
                                                                  <wp:positionV relativeFrom="line">
                                                                    <wp:posOffset>0</wp:posOffset>
                                                                  </wp:positionV>
                                                                  <wp:extent cx="4445000" cy="33401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08850D7D"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431BA02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352A3A43" w14:textId="77777777">
                                                                    <w:tc>
                                                                      <w:tcPr>
                                                                        <w:tcW w:w="0" w:type="auto"/>
                                                                        <w:vAlign w:val="center"/>
                                                                        <w:hideMark/>
                                                                      </w:tcPr>
                                                                      <w:p w14:paraId="2E2DFC06" w14:textId="7A8BA94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C50A2C4" wp14:editId="38CF0F53">
                                                                              <wp:extent cx="9525" cy="9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64AAFF53"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07B4E5B7" w14:textId="77777777">
                                                                          <w:tc>
                                                                            <w:tcPr>
                                                                              <w:tcW w:w="0" w:type="auto"/>
                                                                              <w:vAlign w:val="center"/>
                                                                              <w:hideMark/>
                                                                            </w:tcPr>
                                                                            <w:p w14:paraId="3009EC24"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USFWS staff dismantling the concrete dam on Broad Brook, Guilford, VT. (Photo by Ron Rhodes, Connecticut River Conservancy)</w:t>
                                                                              </w:r>
                                                                            </w:p>
                                                                          </w:tc>
                                                                        </w:tr>
                                                                      </w:tbl>
                                                                      <w:p w14:paraId="41DD5FA4" w14:textId="77777777" w:rsidR="00F97401" w:rsidRPr="00F97401" w:rsidRDefault="00F97401" w:rsidP="00F97401">
                                                                        <w:pPr>
                                                                          <w:rPr>
                                                                            <w:rFonts w:ascii="Times New Roman" w:eastAsia="Times New Roman" w:hAnsi="Times New Roman" w:cs="Times New Roman"/>
                                                                          </w:rPr>
                                                                        </w:pPr>
                                                                      </w:p>
                                                                    </w:tc>
                                                                  </w:tr>
                                                                </w:tbl>
                                                                <w:p w14:paraId="0F1210CF" w14:textId="77777777" w:rsidR="00F97401" w:rsidRPr="00F97401" w:rsidRDefault="00F97401" w:rsidP="00F97401">
                                                                  <w:pPr>
                                                                    <w:rPr>
                                                                      <w:rFonts w:ascii="Times New Roman" w:eastAsia="Times New Roman" w:hAnsi="Times New Roman" w:cs="Times New Roman"/>
                                                                    </w:rPr>
                                                                  </w:pPr>
                                                                </w:p>
                                                              </w:tc>
                                                            </w:tr>
                                                          </w:tbl>
                                                          <w:p w14:paraId="15DADE0B" w14:textId="77777777" w:rsidR="00F97401" w:rsidRPr="00F97401" w:rsidRDefault="00F97401" w:rsidP="00F97401">
                                                            <w:pPr>
                                                              <w:rPr>
                                                                <w:rFonts w:ascii="Times New Roman" w:eastAsia="Times New Roman" w:hAnsi="Times New Roman" w:cs="Times New Roman"/>
                                                              </w:rPr>
                                                            </w:pPr>
                                                          </w:p>
                                                        </w:tc>
                                                      </w:tr>
                                                    </w:tbl>
                                                    <w:p w14:paraId="73631E71"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In partnership with Connecticut River Conservancy, TU helped support the removal of a small dam on Broad Brook in Guilford. The small run-of-the-river dam was once used to create a swimming hole for the landowners but had since filled in with sediment. Connecticut River Conservancy and US Fish and Wildlife Service completed the removal and in-stream restoration, reconnecting a half-mile of upstream habitat to several miles of downstream habitat. </w:t>
                                                      </w:r>
                                                    </w:p>
                                                    <w:p w14:paraId="3C93D16F"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0DD656E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An upcoming project is planned for Box Cover Brook, which flows about 2.5 miles from its headwaters on the Green Mountain National Forest, through Great River Hydro lands, and into the very southeast corner of Somerset Reservoir. </w:t>
                                                      </w:r>
                                                    </w:p>
                                                  </w:tc>
                                                </w:tr>
                                              </w:tbl>
                                              <w:p w14:paraId="2C0A3388"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09A5A9D4" w14:textId="77777777">
                                                  <w:tc>
                                                    <w:tcPr>
                                                      <w:tcW w:w="0" w:type="auto"/>
                                                      <w:vAlign w:val="center"/>
                                                      <w:hideMark/>
                                                    </w:tcPr>
                                                    <w:p w14:paraId="1E67A806" w14:textId="5B3BDC5F"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C8130DE" wp14:editId="4E02C491">
                                                            <wp:extent cx="9525" cy="1263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3370CD9C"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1CAA6DDA"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71AAC9FB" w14:textId="77777777">
                                                        <w:tc>
                                                          <w:tcPr>
                                                            <w:tcW w:w="0" w:type="auto"/>
                                                            <w:tcMar>
                                                              <w:top w:w="75" w:type="dxa"/>
                                                              <w:left w:w="150" w:type="dxa"/>
                                                              <w:bottom w:w="0" w:type="dxa"/>
                                                              <w:right w:w="0" w:type="dxa"/>
                                                            </w:tcMar>
                                                            <w:vAlign w:val="center"/>
                                                            <w:hideMark/>
                                                          </w:tcPr>
                                                          <w:p w14:paraId="098C97DE" w14:textId="245CD9C2"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drawing>
                                                                <wp:anchor distT="0" distB="0" distL="0" distR="0" simplePos="0" relativeHeight="251658240" behindDoc="0" locked="0" layoutInCell="1" allowOverlap="0" wp14:anchorId="7573E503" wp14:editId="115927E9">
                                                                  <wp:simplePos x="0" y="0"/>
                                                                  <wp:positionH relativeFrom="column">
                                                                    <wp:align>right</wp:align>
                                                                  </wp:positionH>
                                                                  <wp:positionV relativeFrom="line">
                                                                    <wp:posOffset>0</wp:posOffset>
                                                                  </wp:positionV>
                                                                  <wp:extent cx="4445000" cy="33401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7DA9F27C"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F97401" w:rsidRPr="00F97401" w14:paraId="2809C24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F97401" w:rsidRPr="00F97401" w14:paraId="4A247A56" w14:textId="77777777">
                                                                    <w:tc>
                                                                      <w:tcPr>
                                                                        <w:tcW w:w="0" w:type="auto"/>
                                                                        <w:vAlign w:val="center"/>
                                                                        <w:hideMark/>
                                                                      </w:tcPr>
                                                                      <w:p w14:paraId="40139413" w14:textId="6B2DB7D9"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33C6B33" wp14:editId="54520F9C">
                                                                              <wp:extent cx="9525" cy="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18CAF37A"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F97401" w:rsidRPr="00F97401" w14:paraId="7315E8CD" w14:textId="77777777">
                                                                          <w:tc>
                                                                            <w:tcPr>
                                                                              <w:tcW w:w="0" w:type="auto"/>
                                                                              <w:vAlign w:val="center"/>
                                                                              <w:hideMark/>
                                                                            </w:tcPr>
                                                                            <w:p w14:paraId="7476227C" w14:textId="77777777" w:rsidR="00F97401" w:rsidRPr="00F97401" w:rsidRDefault="00F97401" w:rsidP="00F97401">
                                                                              <w:pPr>
                                                                                <w:spacing w:line="225" w:lineRule="atLeast"/>
                                                                                <w:jc w:val="center"/>
                                                                                <w:rPr>
                                                                                  <w:rFonts w:ascii="Arial" w:eastAsia="Times New Roman" w:hAnsi="Arial" w:cs="Arial"/>
                                                                                  <w:color w:val="666666"/>
                                                                                  <w:sz w:val="15"/>
                                                                                  <w:szCs w:val="15"/>
                                                                                </w:rPr>
                                                                              </w:pPr>
                                                                              <w:r w:rsidRPr="00F97401">
                                                                                <w:rPr>
                                                                                  <w:rFonts w:ascii="Arial" w:eastAsia="Times New Roman" w:hAnsi="Arial" w:cs="Arial"/>
                                                                                  <w:color w:val="666666"/>
                                                                                  <w:sz w:val="15"/>
                                                                                  <w:szCs w:val="15"/>
                                                                                </w:rPr>
                                                                                <w:t>The undersized and perched culvert of Box Cover Brook, August 2021.</w:t>
                                                                              </w:r>
                                                                            </w:p>
                                                                          </w:tc>
                                                                        </w:tr>
                                                                      </w:tbl>
                                                                      <w:p w14:paraId="2A91071F" w14:textId="77777777" w:rsidR="00F97401" w:rsidRPr="00F97401" w:rsidRDefault="00F97401" w:rsidP="00F97401">
                                                                        <w:pPr>
                                                                          <w:rPr>
                                                                            <w:rFonts w:ascii="Times New Roman" w:eastAsia="Times New Roman" w:hAnsi="Times New Roman" w:cs="Times New Roman"/>
                                                                          </w:rPr>
                                                                        </w:pPr>
                                                                      </w:p>
                                                                    </w:tc>
                                                                  </w:tr>
                                                                </w:tbl>
                                                                <w:p w14:paraId="3CEB402D" w14:textId="77777777" w:rsidR="00F97401" w:rsidRPr="00F97401" w:rsidRDefault="00F97401" w:rsidP="00F97401">
                                                                  <w:pPr>
                                                                    <w:rPr>
                                                                      <w:rFonts w:ascii="Times New Roman" w:eastAsia="Times New Roman" w:hAnsi="Times New Roman" w:cs="Times New Roman"/>
                                                                    </w:rPr>
                                                                  </w:pPr>
                                                                </w:p>
                                                              </w:tc>
                                                            </w:tr>
                                                          </w:tbl>
                                                          <w:p w14:paraId="197020E0" w14:textId="77777777" w:rsidR="00F97401" w:rsidRPr="00F97401" w:rsidRDefault="00F97401" w:rsidP="00F97401">
                                                            <w:pPr>
                                                              <w:rPr>
                                                                <w:rFonts w:ascii="Times New Roman" w:eastAsia="Times New Roman" w:hAnsi="Times New Roman" w:cs="Times New Roman"/>
                                                              </w:rPr>
                                                            </w:pPr>
                                                          </w:p>
                                                        </w:tc>
                                                      </w:tr>
                                                    </w:tbl>
                                                    <w:p w14:paraId="7BC87954"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Just 500 feet upstream from where the stream enters the reservoir, the brook flows under a recreation and logging trail through a deformed and undersized culvert that is perched under most stream flow conditions. TU staff have completed a topographic survey and initial design to replace the culvert with a wider, open-bottom structure that will reconnect the lower 500 feet to the stream’s headwaters, allowing for complete aquatic organism passage.</w:t>
                                                      </w:r>
                                                    </w:p>
                                                    <w:p w14:paraId="54E37623"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353808D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Several private landowners along Utley Brook in </w:t>
                                                      </w:r>
                                                      <w:proofErr w:type="spellStart"/>
                                                      <w:r w:rsidRPr="00F97401">
                                                        <w:rPr>
                                                          <w:rFonts w:ascii="Arial" w:eastAsia="Times New Roman" w:hAnsi="Arial" w:cs="Arial"/>
                                                          <w:color w:val="515151"/>
                                                          <w:sz w:val="21"/>
                                                          <w:szCs w:val="21"/>
                                                        </w:rPr>
                                                        <w:t>Landgrove</w:t>
                                                      </w:r>
                                                      <w:proofErr w:type="spellEnd"/>
                                                      <w:r w:rsidRPr="00F97401">
                                                        <w:rPr>
                                                          <w:rFonts w:ascii="Arial" w:eastAsia="Times New Roman" w:hAnsi="Arial" w:cs="Arial"/>
                                                          <w:color w:val="515151"/>
                                                          <w:sz w:val="21"/>
                                                          <w:szCs w:val="21"/>
                                                        </w:rPr>
                                                        <w:t xml:space="preserve"> reached out to the Bennington County Conservation District and Trout Unlimited with concerns about erosion, incision, and a lack of habitat in what should be a trout-friendly </w:t>
                                                      </w:r>
                                                      <w:proofErr w:type="spellStart"/>
                                                      <w:r w:rsidRPr="00F97401">
                                                        <w:rPr>
                                                          <w:rFonts w:ascii="Arial" w:eastAsia="Times New Roman" w:hAnsi="Arial" w:cs="Arial"/>
                                                          <w:color w:val="515151"/>
                                                          <w:sz w:val="21"/>
                                                          <w:szCs w:val="21"/>
                                                        </w:rPr>
                                                        <w:t>coldwater</w:t>
                                                      </w:r>
                                                      <w:proofErr w:type="spellEnd"/>
                                                      <w:r w:rsidRPr="00F97401">
                                                        <w:rPr>
                                                          <w:rFonts w:ascii="Arial" w:eastAsia="Times New Roman" w:hAnsi="Arial" w:cs="Arial"/>
                                                          <w:color w:val="515151"/>
                                                          <w:sz w:val="21"/>
                                                          <w:szCs w:val="21"/>
                                                        </w:rPr>
                                                        <w:t xml:space="preserve"> stream. TU staff completed a topographic survey of the area </w:t>
                                                      </w:r>
                                                      <w:r w:rsidRPr="00F97401">
                                                        <w:rPr>
                                                          <w:rFonts w:ascii="Arial" w:eastAsia="Times New Roman" w:hAnsi="Arial" w:cs="Arial"/>
                                                          <w:color w:val="515151"/>
                                                          <w:sz w:val="21"/>
                                                          <w:szCs w:val="21"/>
                                                        </w:rPr>
                                                        <w:lastRenderedPageBreak/>
                                                        <w:t>and will be designing suitable natural structures to help slow down and spread out high waters, as well as add much-needed trout habitat and cover to the stream channel. We hope to permit the project and complete construction in 2023. </w:t>
                                                      </w:r>
                                                    </w:p>
                                                    <w:p w14:paraId="41B7D7B4"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44DAE5B0"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As part of the $1.8 million Regional Conservation Partnership Program award to TU through the Natural Resource Conservation Service, TU is accomplishing strategic wood addition in Vermont, New Hampshire and Maine. The early cornerstone of work in Vermont will focus on The Conservation Fund’s Northfield Ridge property in Granville. Over 8 miles of streams on the property have been assessed for large wood habitat suitability with 4.2 miles in line for implementation in 2022 in partnership with Redstart Natural Resource Management. </w:t>
                                                      </w:r>
                                                    </w:p>
                                                  </w:tc>
                                                </w:tr>
                                              </w:tbl>
                                              <w:p w14:paraId="514500A9"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662AA1CC" w14:textId="77777777">
                                                  <w:tc>
                                                    <w:tcPr>
                                                      <w:tcW w:w="0" w:type="auto"/>
                                                      <w:vAlign w:val="center"/>
                                                      <w:hideMark/>
                                                    </w:tcPr>
                                                    <w:p w14:paraId="5F3743A3" w14:textId="3716AFDB"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FE93FFE" wp14:editId="156DF9D9">
                                                            <wp:extent cx="9525" cy="1263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0C8E0A4C"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50453CB5"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501"/>
                                                      </w:tblGrid>
                                                      <w:tr w:rsidR="00F97401" w:rsidRPr="00F97401" w14:paraId="32EEEC03" w14:textId="77777777">
                                                        <w:tc>
                                                          <w:tcPr>
                                                            <w:tcW w:w="0" w:type="auto"/>
                                                            <w:vAlign w:val="center"/>
                                                            <w:hideMark/>
                                                          </w:tcPr>
                                                          <w:p w14:paraId="402DAA66" w14:textId="14EDE0A7"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248E385" wp14:editId="369533B8">
                                                                  <wp:extent cx="2159635" cy="3016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5E5FA149" w14:textId="77777777">
                                                        <w:tc>
                                                          <w:tcPr>
                                                            <w:tcW w:w="0" w:type="auto"/>
                                                            <w:vAlign w:val="center"/>
                                                            <w:hideMark/>
                                                          </w:tcPr>
                                                          <w:p w14:paraId="12E10A95"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15BB5F57" w14:textId="77777777" w:rsidR="00F97401" w:rsidRPr="00F97401" w:rsidRDefault="00F97401" w:rsidP="00F97401">
                                                      <w:pPr>
                                                        <w:rPr>
                                                          <w:rFonts w:ascii="Times New Roman" w:eastAsia="Times New Roman" w:hAnsi="Times New Roman" w:cs="Times New Roman"/>
                                                        </w:rPr>
                                                      </w:pPr>
                                                    </w:p>
                                                  </w:tc>
                                                </w:tr>
                                              </w:tbl>
                                              <w:p w14:paraId="0B36DD20"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3A7CCAE3" w14:textId="77777777">
                                                  <w:tc>
                                                    <w:tcPr>
                                                      <w:tcW w:w="0" w:type="auto"/>
                                                      <w:vAlign w:val="center"/>
                                                      <w:hideMark/>
                                                    </w:tcPr>
                                                    <w:p w14:paraId="52CDC148" w14:textId="404E7884"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14D1C8B" wp14:editId="6FFC6227">
                                                            <wp:extent cx="9525" cy="12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080373C"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AEA9359" w14:textId="77777777">
                                                  <w:tc>
                                                    <w:tcPr>
                                                      <w:tcW w:w="0" w:type="auto"/>
                                                      <w:shd w:val="clear" w:color="auto" w:fill="FFFFFF"/>
                                                      <w:vAlign w:val="center"/>
                                                      <w:hideMark/>
                                                    </w:tcPr>
                                                    <w:p w14:paraId="31D3F1A8" w14:textId="77777777" w:rsidR="00F97401" w:rsidRPr="00F97401" w:rsidRDefault="00F97401" w:rsidP="00F97401">
                                                      <w:pPr>
                                                        <w:spacing w:line="630" w:lineRule="atLeast"/>
                                                        <w:jc w:val="center"/>
                                                        <w:outlineLvl w:val="1"/>
                                                        <w:rPr>
                                                          <w:rFonts w:ascii="Arial" w:eastAsia="Times New Roman" w:hAnsi="Arial" w:cs="Arial"/>
                                                          <w:b/>
                                                          <w:bCs/>
                                                          <w:color w:val="515151"/>
                                                          <w:sz w:val="42"/>
                                                          <w:szCs w:val="42"/>
                                                        </w:rPr>
                                                      </w:pPr>
                                                      <w:r w:rsidRPr="00F97401">
                                                        <w:rPr>
                                                          <w:rFonts w:ascii="Arial" w:eastAsia="Times New Roman" w:hAnsi="Arial" w:cs="Arial"/>
                                                          <w:b/>
                                                          <w:bCs/>
                                                          <w:color w:val="515151"/>
                                                          <w:sz w:val="42"/>
                                                          <w:szCs w:val="42"/>
                                                        </w:rPr>
                                                        <w:t>NEW STAFFERS</w:t>
                                                      </w:r>
                                                    </w:p>
                                                  </w:tc>
                                                </w:tr>
                                              </w:tbl>
                                              <w:p w14:paraId="04238498"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DFF258A" w14:textId="77777777">
                                                  <w:tc>
                                                    <w:tcPr>
                                                      <w:tcW w:w="0" w:type="auto"/>
                                                      <w:vAlign w:val="center"/>
                                                      <w:hideMark/>
                                                    </w:tcPr>
                                                    <w:p w14:paraId="61A264BA" w14:textId="46B9F93C"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64CAEF3" wp14:editId="4CFAA5DD">
                                                            <wp:extent cx="9525" cy="1263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304FDD2D"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243AB050" w14:textId="77777777">
                                                  <w:tc>
                                                    <w:tcPr>
                                                      <w:tcW w:w="0" w:type="auto"/>
                                                      <w:shd w:val="clear" w:color="auto" w:fill="FFFFFF"/>
                                                      <w:vAlign w:val="center"/>
                                                      <w:hideMark/>
                                                    </w:tcPr>
                                                    <w:p w14:paraId="02E4CA1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Trout </w:t>
                                                      </w:r>
                                                      <w:proofErr w:type="spellStart"/>
                                                      <w:r w:rsidRPr="00F97401">
                                                        <w:rPr>
                                                          <w:rFonts w:ascii="Arial" w:eastAsia="Times New Roman" w:hAnsi="Arial" w:cs="Arial"/>
                                                          <w:color w:val="515151"/>
                                                          <w:sz w:val="21"/>
                                                          <w:szCs w:val="21"/>
                                                        </w:rPr>
                                                        <w:t>Unlimited’s</w:t>
                                                      </w:r>
                                                      <w:proofErr w:type="spellEnd"/>
                                                      <w:r w:rsidRPr="00F97401">
                                                        <w:rPr>
                                                          <w:rFonts w:ascii="Arial" w:eastAsia="Times New Roman" w:hAnsi="Arial" w:cs="Arial"/>
                                                          <w:color w:val="515151"/>
                                                          <w:sz w:val="21"/>
                                                          <w:szCs w:val="21"/>
                                                        </w:rPr>
                                                        <w:t xml:space="preserve"> staff in New England has welcomed a few new members to the team. </w:t>
                                                      </w:r>
                                                    </w:p>
                                                    <w:p w14:paraId="1E2A67F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BE2653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b/>
                                                          <w:bCs/>
                                                          <w:color w:val="515151"/>
                                                          <w:sz w:val="21"/>
                                                          <w:szCs w:val="21"/>
                                                        </w:rPr>
                                                        <w:t>Phil McGovern</w:t>
                                                      </w:r>
                                                      <w:r w:rsidRPr="00F97401">
                                                        <w:rPr>
                                                          <w:rFonts w:ascii="Arial" w:eastAsia="Times New Roman" w:hAnsi="Arial" w:cs="Arial"/>
                                                          <w:color w:val="515151"/>
                                                          <w:sz w:val="21"/>
                                                          <w:szCs w:val="21"/>
                                                        </w:rPr>
                                                        <w:t> joins TU as a full-time stream restoration technician and field manager in the Northeast Coldwater Habitat Restoration Team, focused largely in Vermont, Massachusetts and New York.</w:t>
                                                      </w:r>
                                                    </w:p>
                                                    <w:p w14:paraId="1752BA17"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5BB9D188"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b/>
                                                          <w:bCs/>
                                                          <w:color w:val="515151"/>
                                                          <w:sz w:val="21"/>
                                                          <w:szCs w:val="21"/>
                                                        </w:rPr>
                                                        <w:t xml:space="preserve">Jesse </w:t>
                                                      </w:r>
                                                      <w:proofErr w:type="spellStart"/>
                                                      <w:r w:rsidRPr="00F97401">
                                                        <w:rPr>
                                                          <w:rFonts w:ascii="Arial" w:eastAsia="Times New Roman" w:hAnsi="Arial" w:cs="Arial"/>
                                                          <w:b/>
                                                          <w:bCs/>
                                                          <w:color w:val="515151"/>
                                                          <w:sz w:val="21"/>
                                                          <w:szCs w:val="21"/>
                                                        </w:rPr>
                                                        <w:t>Vadala</w:t>
                                                      </w:r>
                                                      <w:proofErr w:type="spellEnd"/>
                                                      <w:r w:rsidRPr="00F97401">
                                                        <w:rPr>
                                                          <w:rFonts w:ascii="Arial" w:eastAsia="Times New Roman" w:hAnsi="Arial" w:cs="Arial"/>
                                                          <w:color w:val="515151"/>
                                                          <w:sz w:val="21"/>
                                                          <w:szCs w:val="21"/>
                                                        </w:rPr>
                                                        <w:t> is the full-time engagement coordinator for the Northeast Coldwater Habitat Program covering NY and CT.</w:t>
                                                      </w:r>
                                                    </w:p>
                                                    <w:p w14:paraId="02A82BB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08A1049D"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b/>
                                                          <w:bCs/>
                                                          <w:color w:val="515151"/>
                                                          <w:sz w:val="21"/>
                                                          <w:szCs w:val="21"/>
                                                        </w:rPr>
                                                        <w:t xml:space="preserve">Ed </w:t>
                                                      </w:r>
                                                      <w:proofErr w:type="spellStart"/>
                                                      <w:r w:rsidRPr="00F97401">
                                                        <w:rPr>
                                                          <w:rFonts w:ascii="Arial" w:eastAsia="Times New Roman" w:hAnsi="Arial" w:cs="Arial"/>
                                                          <w:b/>
                                                          <w:bCs/>
                                                          <w:color w:val="515151"/>
                                                          <w:sz w:val="21"/>
                                                          <w:szCs w:val="21"/>
                                                        </w:rPr>
                                                        <w:t>Hansalik</w:t>
                                                      </w:r>
                                                      <w:proofErr w:type="spellEnd"/>
                                                      <w:r w:rsidRPr="00F97401">
                                                        <w:rPr>
                                                          <w:rFonts w:ascii="Arial" w:eastAsia="Times New Roman" w:hAnsi="Arial" w:cs="Arial"/>
                                                          <w:color w:val="515151"/>
                                                          <w:sz w:val="21"/>
                                                          <w:szCs w:val="21"/>
                                                        </w:rPr>
                                                        <w:t> is a part-time stream restoration specialist for the Northeast Coldwater Habitat Program, focused largely in New Hampshire and Vermont.</w:t>
                                                      </w:r>
                                                    </w:p>
                                                  </w:tc>
                                                </w:tr>
                                              </w:tbl>
                                              <w:p w14:paraId="7A8ABD26"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D720C51" w14:textId="77777777">
                                                  <w:tc>
                                                    <w:tcPr>
                                                      <w:tcW w:w="0" w:type="auto"/>
                                                      <w:vAlign w:val="center"/>
                                                      <w:hideMark/>
                                                    </w:tcPr>
                                                    <w:p w14:paraId="3787526E" w14:textId="65B3907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6E091CB" wp14:editId="5B4E4B82">
                                                            <wp:extent cx="9525" cy="126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7B4F6EC4"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6938226F"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4AB58DF6" w14:textId="77777777">
                                                        <w:tc>
                                                          <w:tcPr>
                                                            <w:tcW w:w="0" w:type="auto"/>
                                                            <w:tcMar>
                                                              <w:top w:w="75" w:type="dxa"/>
                                                              <w:left w:w="150" w:type="dxa"/>
                                                              <w:bottom w:w="150" w:type="dxa"/>
                                                              <w:right w:w="0" w:type="dxa"/>
                                                            </w:tcMar>
                                                            <w:vAlign w:val="center"/>
                                                            <w:hideMark/>
                                                          </w:tcPr>
                                                          <w:p w14:paraId="31595242" w14:textId="3ACD6043"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7A25983A" wp14:editId="3D6A8717">
                                                                  <wp:simplePos x="0" y="0"/>
                                                                  <wp:positionH relativeFrom="column">
                                                                    <wp:align>right</wp:align>
                                                                  </wp:positionH>
                                                                  <wp:positionV relativeFrom="line">
                                                                    <wp:posOffset>0</wp:posOffset>
                                                                  </wp:positionV>
                                                                  <wp:extent cx="4445000" cy="39751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000" cy="3975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401E6802" w14:textId="77777777">
                                                        <w:tc>
                                                          <w:tcPr>
                                                            <w:tcW w:w="0" w:type="auto"/>
                                                            <w:tcMar>
                                                              <w:top w:w="75" w:type="dxa"/>
                                                              <w:left w:w="150" w:type="dxa"/>
                                                              <w:bottom w:w="150" w:type="dxa"/>
                                                              <w:right w:w="0" w:type="dxa"/>
                                                            </w:tcMar>
                                                            <w:vAlign w:val="center"/>
                                                            <w:hideMark/>
                                                          </w:tcPr>
                                                          <w:p w14:paraId="3213E3FE" w14:textId="77777777" w:rsidR="00F97401" w:rsidRPr="00F97401" w:rsidRDefault="00F97401" w:rsidP="00F97401">
                                                            <w:pPr>
                                                              <w:spacing w:line="15" w:lineRule="atLeast"/>
                                                              <w:rPr>
                                                                <w:rFonts w:ascii="Times New Roman" w:eastAsia="Times New Roman" w:hAnsi="Times New Roman" w:cs="Times New Roman"/>
                                                                <w:sz w:val="20"/>
                                                                <w:szCs w:val="20"/>
                                                              </w:rPr>
                                                            </w:pPr>
                                                          </w:p>
                                                        </w:tc>
                                                      </w:tr>
                                                    </w:tbl>
                                                    <w:p w14:paraId="6988DB4F"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Phil grew up in the Northeast but after earning his first bachelor's degree from Ft. Lewis College in Durango, Co., in 2004, he moved out to Alaska where he began his career trail building for a non-profit based out of Southeast Alaska. During his time in Alaska, he advanced his career, working for Chugach State Park, Alyeska Ski Resort, and Chugach Powder Guides. While living in Alaska, Phil spent many evenings at the fishing hole down the street trying to catch silver salmon but usually ending up with pink salmon. </w:t>
                                                      </w:r>
                                                    </w:p>
                                                    <w:p w14:paraId="42524396"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68F79BD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In 2011, Phil moved to Oregon with his wife and two kids, where he first served as the leader of a Northwest Youth Corps crew in the Klamath Basin before joining the Fremont-</w:t>
                                                      </w:r>
                                                      <w:proofErr w:type="spellStart"/>
                                                      <w:r w:rsidRPr="00F97401">
                                                        <w:rPr>
                                                          <w:rFonts w:ascii="Arial" w:eastAsia="Times New Roman" w:hAnsi="Arial" w:cs="Arial"/>
                                                          <w:color w:val="515151"/>
                                                          <w:sz w:val="21"/>
                                                          <w:szCs w:val="21"/>
                                                        </w:rPr>
                                                        <w:t>Winema</w:t>
                                                      </w:r>
                                                      <w:proofErr w:type="spellEnd"/>
                                                      <w:r w:rsidRPr="00F97401">
                                                        <w:rPr>
                                                          <w:rFonts w:ascii="Arial" w:eastAsia="Times New Roman" w:hAnsi="Arial" w:cs="Arial"/>
                                                          <w:color w:val="515151"/>
                                                          <w:sz w:val="21"/>
                                                          <w:szCs w:val="21"/>
                                                        </w:rPr>
                                                        <w:t xml:space="preserve"> Forest Service as a wilderness trail technician. While in Klamath Falls, Phil returned to school and earned a second bachelor's degree in civil engineering from Oregon Tech. While working on his degree, he helped implement several beaver dam analogues in Northern California and decided that stormwater and stream restoration were where he wanted to focus his career. </w:t>
                                                      </w:r>
                                                    </w:p>
                                                    <w:p w14:paraId="7E21A851"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6C43343E"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After graduation, Phil spent time working for SHN Engineering as a staff engineer, but after yet another smoky summer in Southern Oregon and with Covid-19 spreading across the country, Phil and his family relocated to Vermont in 2020. When not at work wood-loading stream corridors, you will find Phil with his family in Manchester, Vermont, where they enjoy swimming in creeks, mountain biking, skiing, and pouring fresh maple syrup on just about everything.</w:t>
                                                      </w:r>
                                                    </w:p>
                                                  </w:tc>
                                                </w:tr>
                                              </w:tbl>
                                              <w:p w14:paraId="298DFC87"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55787DDE" w14:textId="77777777">
                                                  <w:tc>
                                                    <w:tcPr>
                                                      <w:tcW w:w="0" w:type="auto"/>
                                                      <w:vAlign w:val="center"/>
                                                      <w:hideMark/>
                                                    </w:tcPr>
                                                    <w:p w14:paraId="471D98B7" w14:textId="60084287"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045F9B5" wp14:editId="28E47925">
                                                            <wp:extent cx="9525" cy="126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0A81A23E"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3D0BF8EC"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0603E1FD" w14:textId="77777777">
                                                        <w:tc>
                                                          <w:tcPr>
                                                            <w:tcW w:w="0" w:type="auto"/>
                                                            <w:tcMar>
                                                              <w:top w:w="75" w:type="dxa"/>
                                                              <w:left w:w="150" w:type="dxa"/>
                                                              <w:bottom w:w="150" w:type="dxa"/>
                                                              <w:right w:w="0" w:type="dxa"/>
                                                            </w:tcMar>
                                                            <w:vAlign w:val="center"/>
                                                            <w:hideMark/>
                                                          </w:tcPr>
                                                          <w:p w14:paraId="2A39C9EA" w14:textId="7D7FF5F6"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0F4DD7E4" wp14:editId="186BE013">
                                                                  <wp:simplePos x="0" y="0"/>
                                                                  <wp:positionH relativeFrom="column">
                                                                    <wp:align>right</wp:align>
                                                                  </wp:positionH>
                                                                  <wp:positionV relativeFrom="line">
                                                                    <wp:posOffset>0</wp:posOffset>
                                                                  </wp:positionV>
                                                                  <wp:extent cx="4445000" cy="37719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50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76038D7A" w14:textId="77777777">
                                                        <w:tc>
                                                          <w:tcPr>
                                                            <w:tcW w:w="0" w:type="auto"/>
                                                            <w:tcMar>
                                                              <w:top w:w="75" w:type="dxa"/>
                                                              <w:left w:w="150" w:type="dxa"/>
                                                              <w:bottom w:w="150" w:type="dxa"/>
                                                              <w:right w:w="0" w:type="dxa"/>
                                                            </w:tcMar>
                                                            <w:vAlign w:val="center"/>
                                                            <w:hideMark/>
                                                          </w:tcPr>
                                                          <w:p w14:paraId="5E01616D" w14:textId="77777777" w:rsidR="00F97401" w:rsidRPr="00F97401" w:rsidRDefault="00F97401" w:rsidP="00F97401">
                                                            <w:pPr>
                                                              <w:spacing w:line="15" w:lineRule="atLeast"/>
                                                              <w:rPr>
                                                                <w:rFonts w:ascii="Times New Roman" w:eastAsia="Times New Roman" w:hAnsi="Times New Roman" w:cs="Times New Roman"/>
                                                                <w:sz w:val="20"/>
                                                                <w:szCs w:val="20"/>
                                                              </w:rPr>
                                                            </w:pPr>
                                                          </w:p>
                                                        </w:tc>
                                                      </w:tr>
                                                    </w:tbl>
                                                    <w:p w14:paraId="01577D55"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Originally from Newburgh, N.Y., Jesse currently lives in Albany. Jesse returned to his native state to be closer to family and start one of his own after four years of living in Austin, Texas, and seven years of touring as a musician. He took an apprenticeship at a coffee company and has continued to build a career for himself as a coffee roaster, educator, and independent consultant within the industry. </w:t>
                                                      </w:r>
                                                    </w:p>
                                                    <w:p w14:paraId="146FCAAC"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1FBEE315"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Beyond this work, Jesse has been a youth mentor and volunteer outdoors advocate for the local communities in Newburgh and in Albany where he now resides. As project coordinator for the Shred Foundation (a nonprofit organization that teaches snowboarding and alternative career paths to underprivileged youth) and Vice President of the Clearwater Trout Unlimited Chapter, Jesse has remained quite busy engaging with the local community on many fronts.</w:t>
                                                      </w:r>
                                                    </w:p>
                                                    <w:p w14:paraId="791A5D40"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037866CA"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xml:space="preserve">His love of fly fishing and the outdoors was completely inspired by his father, Joseph </w:t>
                                                      </w:r>
                                                      <w:proofErr w:type="spellStart"/>
                                                      <w:r w:rsidRPr="00F97401">
                                                        <w:rPr>
                                                          <w:rFonts w:ascii="Arial" w:eastAsia="Times New Roman" w:hAnsi="Arial" w:cs="Arial"/>
                                                          <w:color w:val="515151"/>
                                                          <w:sz w:val="21"/>
                                                          <w:szCs w:val="21"/>
                                                        </w:rPr>
                                                        <w:t>Vadala</w:t>
                                                      </w:r>
                                                      <w:proofErr w:type="spellEnd"/>
                                                      <w:r w:rsidRPr="00F97401">
                                                        <w:rPr>
                                                          <w:rFonts w:ascii="Arial" w:eastAsia="Times New Roman" w:hAnsi="Arial" w:cs="Arial"/>
                                                          <w:color w:val="515151"/>
                                                          <w:sz w:val="21"/>
                                                          <w:szCs w:val="21"/>
                                                        </w:rPr>
                                                        <w:t xml:space="preserve">, a lifelong conservationist, and avid outdoorsman. Jesse’s “A-ha!” moment with fly fishing happened on a sunny June afternoon, along the banks of the </w:t>
                                                      </w:r>
                                                      <w:proofErr w:type="spellStart"/>
                                                      <w:r w:rsidRPr="00F97401">
                                                        <w:rPr>
                                                          <w:rFonts w:ascii="Arial" w:eastAsia="Times New Roman" w:hAnsi="Arial" w:cs="Arial"/>
                                                          <w:color w:val="515151"/>
                                                          <w:sz w:val="21"/>
                                                          <w:szCs w:val="21"/>
                                                        </w:rPr>
                                                        <w:t>Neversink</w:t>
                                                      </w:r>
                                                      <w:proofErr w:type="spellEnd"/>
                                                      <w:r w:rsidRPr="00F97401">
                                                        <w:rPr>
                                                          <w:rFonts w:ascii="Arial" w:eastAsia="Times New Roman" w:hAnsi="Arial" w:cs="Arial"/>
                                                          <w:color w:val="515151"/>
                                                          <w:sz w:val="21"/>
                                                          <w:szCs w:val="21"/>
                                                        </w:rPr>
                                                        <w:t xml:space="preserve"> Gorge. Having grown up fishing with ultralight spin fishing gear, Jesse was intimidated by the complexities of fly tying and fishing. But that day on the </w:t>
                                                      </w:r>
                                                      <w:proofErr w:type="spellStart"/>
                                                      <w:r w:rsidRPr="00F97401">
                                                        <w:rPr>
                                                          <w:rFonts w:ascii="Arial" w:eastAsia="Times New Roman" w:hAnsi="Arial" w:cs="Arial"/>
                                                          <w:color w:val="515151"/>
                                                          <w:sz w:val="21"/>
                                                          <w:szCs w:val="21"/>
                                                        </w:rPr>
                                                        <w:t>Neversink</w:t>
                                                      </w:r>
                                                      <w:proofErr w:type="spellEnd"/>
                                                      <w:r w:rsidRPr="00F97401">
                                                        <w:rPr>
                                                          <w:rFonts w:ascii="Arial" w:eastAsia="Times New Roman" w:hAnsi="Arial" w:cs="Arial"/>
                                                          <w:color w:val="515151"/>
                                                          <w:sz w:val="21"/>
                                                          <w:szCs w:val="21"/>
                                                        </w:rPr>
                                                        <w:t>, a much older angler with an artfully delicate dry fly presentation on bamboo, spoke not a word but put on a visual clinic in technique. Inspired, Jesse ordered a new fly rod that very evening and gifted his spin gear to his nephew. The seasons that followed have brought immense joy and exciting explorations into the world of trout and the beautiful places they call home.</w:t>
                                                      </w:r>
                                                    </w:p>
                                                  </w:tc>
                                                </w:tr>
                                              </w:tbl>
                                              <w:p w14:paraId="0F594FA7" w14:textId="77777777" w:rsidR="00F97401" w:rsidRPr="00F97401" w:rsidRDefault="00F97401" w:rsidP="00F9740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1"/>
                                                </w:tblGrid>
                                                <w:tr w:rsidR="00F97401" w:rsidRPr="00F97401" w14:paraId="7EA6F82E" w14:textId="77777777">
                                                  <w:tc>
                                                    <w:tcPr>
                                                      <w:tcW w:w="0" w:type="auto"/>
                                                      <w:vAlign w:val="center"/>
                                                      <w:hideMark/>
                                                    </w:tcPr>
                                                    <w:p w14:paraId="70516BF1" w14:textId="401956E3"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78949E2" wp14:editId="5B3FF7FC">
                                                            <wp:extent cx="9525" cy="1263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68BF1D2"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501"/>
                                                </w:tblGrid>
                                                <w:tr w:rsidR="00F97401" w:rsidRPr="00F97401" w14:paraId="022F1683"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F97401" w:rsidRPr="00F97401" w14:paraId="375A8AA7" w14:textId="77777777">
                                                        <w:tc>
                                                          <w:tcPr>
                                                            <w:tcW w:w="0" w:type="auto"/>
                                                            <w:tcMar>
                                                              <w:top w:w="75" w:type="dxa"/>
                                                              <w:left w:w="150" w:type="dxa"/>
                                                              <w:bottom w:w="150" w:type="dxa"/>
                                                              <w:right w:w="0" w:type="dxa"/>
                                                            </w:tcMar>
                                                            <w:vAlign w:val="center"/>
                                                            <w:hideMark/>
                                                          </w:tcPr>
                                                          <w:p w14:paraId="21C901E6" w14:textId="6C77FB33"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noProof/>
                                                              </w:rPr>
                                                              <w:lastRenderedPageBreak/>
                                                              <w:drawing>
                                                                <wp:anchor distT="0" distB="0" distL="0" distR="0" simplePos="0" relativeHeight="251658240" behindDoc="0" locked="0" layoutInCell="1" allowOverlap="0" wp14:anchorId="3860122E" wp14:editId="722765C4">
                                                                  <wp:simplePos x="0" y="0"/>
                                                                  <wp:positionH relativeFrom="column">
                                                                    <wp:align>right</wp:align>
                                                                  </wp:positionH>
                                                                  <wp:positionV relativeFrom="line">
                                                                    <wp:posOffset>0</wp:posOffset>
                                                                  </wp:positionV>
                                                                  <wp:extent cx="4445000" cy="47371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5000" cy="4737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7401" w:rsidRPr="00F97401" w14:paraId="5BEFBD54" w14:textId="77777777">
                                                        <w:tc>
                                                          <w:tcPr>
                                                            <w:tcW w:w="0" w:type="auto"/>
                                                            <w:tcMar>
                                                              <w:top w:w="75" w:type="dxa"/>
                                                              <w:left w:w="150" w:type="dxa"/>
                                                              <w:bottom w:w="150" w:type="dxa"/>
                                                              <w:right w:w="0" w:type="dxa"/>
                                                            </w:tcMar>
                                                            <w:vAlign w:val="center"/>
                                                            <w:hideMark/>
                                                          </w:tcPr>
                                                          <w:p w14:paraId="2786080E" w14:textId="77777777" w:rsidR="00F97401" w:rsidRPr="00F97401" w:rsidRDefault="00F97401" w:rsidP="00F97401">
                                                            <w:pPr>
                                                              <w:spacing w:line="15" w:lineRule="atLeast"/>
                                                              <w:rPr>
                                                                <w:rFonts w:ascii="Times New Roman" w:eastAsia="Times New Roman" w:hAnsi="Times New Roman" w:cs="Times New Roman"/>
                                                                <w:sz w:val="20"/>
                                                                <w:szCs w:val="20"/>
                                                              </w:rPr>
                                                            </w:pPr>
                                                          </w:p>
                                                        </w:tc>
                                                      </w:tr>
                                                    </w:tbl>
                                                    <w:p w14:paraId="173F1ADB"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Ed was raised on Long Island, N.Y. He attended Texas A&amp;M University and received degrees in Soil and Crop Sciences and Agricultural Engineering. He worked as both a soil conservationist and as an agricultural engineer in Texas. Upon becoming a Professional Engineer in Texas within the USDA-SCS, he was promoted to Civil Engineer where he served several counties in Northeast Texas, both in supervisory and design/field engineering capacities. Design of structural and hydraulic structures as well as stream bank and grade stabilization structures, erosion control and environmental/agricultural waste treatment and storage predominated his design workload. He was appointed as the project manager of a multi-county interagency “Hydrologic Unit Project” in 1992, working closely with state and federal regulating agencies in developing alternative strategies to address eutrophication of streams and reservoirs feeding the Dallas western suburbs and was given the EPA “Environmental Excellence – Non-Point Source Pollution” award for his work in that arena. </w:t>
                                                      </w:r>
                                                    </w:p>
                                                    <w:p w14:paraId="6AF60724"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  </w:t>
                                                      </w:r>
                                                    </w:p>
                                                    <w:p w14:paraId="7B7CEA22" w14:textId="77777777" w:rsidR="00F97401" w:rsidRPr="00F97401" w:rsidRDefault="00F97401" w:rsidP="00F97401">
                                                      <w:pPr>
                                                        <w:spacing w:line="315" w:lineRule="atLeast"/>
                                                        <w:rPr>
                                                          <w:rFonts w:ascii="Arial" w:eastAsia="Times New Roman" w:hAnsi="Arial" w:cs="Arial"/>
                                                          <w:color w:val="515151"/>
                                                          <w:sz w:val="21"/>
                                                          <w:szCs w:val="21"/>
                                                        </w:rPr>
                                                      </w:pPr>
                                                      <w:r w:rsidRPr="00F97401">
                                                        <w:rPr>
                                                          <w:rFonts w:ascii="Arial" w:eastAsia="Times New Roman" w:hAnsi="Arial" w:cs="Arial"/>
                                                          <w:color w:val="515151"/>
                                                          <w:sz w:val="21"/>
                                                          <w:szCs w:val="21"/>
                                                        </w:rPr>
                                                        <w:t>Ed was transferred to New Hampshire in 1997 with his wife, Anne and four children. In New Hampshire, he worked in similar engineering roles which also included a significant amount of effort and time working on emergency watershed protection activities after significant catastrophic weather events. Much of the work in the New Hampshire period of his employment with the USDA-NRCS involved drainage, hydraulics and hydraulic structures and environmental/resource conservation practices. He also had the opportunity to work with Trout Unlimited on a few projects in Northern New Hampshire. Ed has been self-employed for the last six years as owner of Valid Home Inspections. His primary work areas have been Vermont and New Hampshire. He enjoys bird and deer hunting – when he finds the time – and he also enjoys salt and freshwater fishing.</w:t>
                                                      </w:r>
                                                    </w:p>
                                                  </w:tc>
                                                </w:tr>
                                              </w:tbl>
                                              <w:p w14:paraId="637F5251" w14:textId="77777777" w:rsidR="00F97401" w:rsidRPr="00F97401" w:rsidRDefault="00F97401" w:rsidP="00F97401">
                                                <w:pPr>
                                                  <w:rPr>
                                                    <w:rFonts w:ascii="Times New Roman" w:eastAsia="Times New Roman" w:hAnsi="Times New Roman" w:cs="Times New Roman"/>
                                                  </w:rPr>
                                                </w:pPr>
                                              </w:p>
                                            </w:tc>
                                          </w:tr>
                                        </w:tbl>
                                        <w:p w14:paraId="750F4651" w14:textId="77777777" w:rsidR="00F97401" w:rsidRPr="00F97401" w:rsidRDefault="00F97401" w:rsidP="00F97401">
                                          <w:pPr>
                                            <w:rPr>
                                              <w:rFonts w:ascii="Times New Roman" w:eastAsia="Times New Roman" w:hAnsi="Times New Roman" w:cs="Times New Roman"/>
                                            </w:rPr>
                                          </w:pPr>
                                        </w:p>
                                      </w:tc>
                                    </w:tr>
                                  </w:tbl>
                                  <w:p w14:paraId="147B8966" w14:textId="77777777" w:rsidR="00F97401" w:rsidRPr="00F97401" w:rsidRDefault="00F97401" w:rsidP="00F97401">
                                    <w:pPr>
                                      <w:rPr>
                                        <w:rFonts w:ascii="Times New Roman" w:eastAsia="Times New Roman" w:hAnsi="Times New Roman" w:cs="Times New Roman"/>
                                      </w:rPr>
                                    </w:pPr>
                                  </w:p>
                                </w:tc>
                              </w:tr>
                            </w:tbl>
                            <w:p w14:paraId="1CEE2389" w14:textId="77777777" w:rsidR="00F97401" w:rsidRPr="00F97401" w:rsidRDefault="00F97401" w:rsidP="00F97401">
                              <w:pPr>
                                <w:rPr>
                                  <w:rFonts w:ascii="Times New Roman" w:eastAsia="Times New Roman" w:hAnsi="Times New Roman" w:cs="Times New Roman"/>
                                </w:rPr>
                              </w:pPr>
                            </w:p>
                          </w:tc>
                          <w:tc>
                            <w:tcPr>
                              <w:tcW w:w="75" w:type="dxa"/>
                              <w:shd w:val="clear" w:color="auto" w:fill="FFFFFF"/>
                              <w:vAlign w:val="center"/>
                              <w:hideMark/>
                            </w:tcPr>
                            <w:p w14:paraId="76D6080C" w14:textId="0B5A11A4"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lastRenderedPageBreak/>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08E40E44" wp14:editId="48C6BD54">
                                    <wp:extent cx="9525" cy="9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9B3A198" w14:textId="77777777" w:rsidR="00F97401" w:rsidRPr="00F97401" w:rsidRDefault="00F97401" w:rsidP="00F97401">
                        <w:pPr>
                          <w:rPr>
                            <w:rFonts w:ascii="Arial" w:eastAsia="Times New Roman" w:hAnsi="Arial" w:cs="Arial"/>
                            <w:color w:val="515151"/>
                            <w:sz w:val="21"/>
                            <w:szCs w:val="21"/>
                          </w:rPr>
                        </w:pPr>
                      </w:p>
                    </w:tc>
                  </w:tr>
                </w:tbl>
                <w:p w14:paraId="7FF1A765" w14:textId="77777777" w:rsidR="00F97401" w:rsidRPr="00F97401" w:rsidRDefault="00F97401" w:rsidP="00F97401">
                  <w:pPr>
                    <w:jc w:val="center"/>
                    <w:rPr>
                      <w:rFonts w:ascii="Times New Roman" w:eastAsia="Times New Roman" w:hAnsi="Times New Roman" w:cs="Times New Roman"/>
                    </w:rPr>
                  </w:pPr>
                </w:p>
              </w:tc>
            </w:tr>
          </w:tbl>
          <w:p w14:paraId="197D24DE" w14:textId="77777777" w:rsidR="00F97401" w:rsidRPr="00F97401" w:rsidRDefault="00F97401" w:rsidP="00F97401">
            <w:pPr>
              <w:jc w:val="center"/>
              <w:rPr>
                <w:rFonts w:ascii="-webkit-standard" w:eastAsia="Times New Roman" w:hAnsi="-webkit-standard" w:cs="Times New Roman"/>
                <w:color w:val="000000"/>
              </w:rPr>
            </w:pPr>
          </w:p>
        </w:tc>
      </w:tr>
    </w:tbl>
    <w:p w14:paraId="1121F106"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661F5328" w14:textId="77777777" w:rsidTr="00F97401">
        <w:tc>
          <w:tcPr>
            <w:tcW w:w="0" w:type="auto"/>
            <w:shd w:val="clear" w:color="auto" w:fill="FFFFFF"/>
            <w:vAlign w:val="cente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2F1B480A" w14:textId="77777777">
              <w:tc>
                <w:tcPr>
                  <w:tcW w:w="0" w:type="auto"/>
                  <w:shd w:val="clear" w:color="auto" w:fill="FFFFFF"/>
                  <w:vAlign w:val="center"/>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F97401" w:rsidRPr="00F97401" w14:paraId="63AF4B1F"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75"/>
                          <w:gridCol w:w="10350"/>
                          <w:gridCol w:w="75"/>
                        </w:tblGrid>
                        <w:tr w:rsidR="00F97401" w:rsidRPr="00F97401" w14:paraId="4AD5B8A6" w14:textId="77777777">
                          <w:tc>
                            <w:tcPr>
                              <w:tcW w:w="75" w:type="dxa"/>
                              <w:shd w:val="clear" w:color="auto" w:fill="FFFFFF"/>
                              <w:vAlign w:val="center"/>
                              <w:hideMark/>
                            </w:tcPr>
                            <w:p w14:paraId="5E282B26" w14:textId="7DCAB4E2"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003FA29" wp14:editId="7833FF01">
                                    <wp:extent cx="9525"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0350"/>
                              </w:tblGrid>
                              <w:tr w:rsidR="00F97401" w:rsidRPr="00F97401" w14:paraId="1D5BEFFF" w14:textId="77777777">
                                <w:tc>
                                  <w:tcPr>
                                    <w:tcW w:w="0" w:type="auto"/>
                                    <w:shd w:val="clear" w:color="auto" w:fill="FFFFFF"/>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050"/>
                                    </w:tblGrid>
                                    <w:tr w:rsidR="00F97401" w:rsidRPr="00F97401" w14:paraId="5FBDC038" w14:textId="77777777">
                                      <w:tc>
                                        <w:tcPr>
                                          <w:tcW w:w="0" w:type="auto"/>
                                          <w:shd w:val="clear" w:color="auto" w:fill="FFFFFF"/>
                                          <w:vAlign w:val="center"/>
                                          <w:hideMark/>
                                        </w:tcPr>
                                        <w:p w14:paraId="460C44F2" w14:textId="77777777" w:rsidR="00F97401" w:rsidRPr="00F97401" w:rsidRDefault="00F97401" w:rsidP="00F97401">
                                          <w:pPr>
                                            <w:spacing w:line="270" w:lineRule="atLeast"/>
                                            <w:jc w:val="center"/>
                                            <w:rPr>
                                              <w:rFonts w:ascii="Arial" w:eastAsia="Times New Roman" w:hAnsi="Arial" w:cs="Arial"/>
                                              <w:color w:val="515151"/>
                                              <w:sz w:val="18"/>
                                              <w:szCs w:val="18"/>
                                            </w:rPr>
                                          </w:pPr>
                                          <w:r w:rsidRPr="00F97401">
                                            <w:rPr>
                                              <w:rFonts w:ascii="Arial" w:eastAsia="Times New Roman" w:hAnsi="Arial" w:cs="Arial"/>
                                              <w:color w:val="515151"/>
                                              <w:sz w:val="18"/>
                                              <w:szCs w:val="18"/>
                                            </w:rPr>
                                            <w:t>© 2021 Trout Unlimited, all rights reserved. 1777 N. Kent Street, Suite 100 Arlington, VA 22209</w:t>
                                          </w:r>
                                        </w:p>
                                      </w:tc>
                                    </w:tr>
                                  </w:tbl>
                                  <w:p w14:paraId="0D84090D" w14:textId="77777777" w:rsidR="00F97401" w:rsidRPr="00F97401" w:rsidRDefault="00F97401" w:rsidP="00F97401">
                                    <w:pPr>
                                      <w:rPr>
                                        <w:rFonts w:ascii="Times New Roman" w:eastAsia="Times New Roman" w:hAnsi="Times New Roman" w:cs="Times New Roman"/>
                                      </w:rPr>
                                    </w:pPr>
                                  </w:p>
                                </w:tc>
                              </w:tr>
                            </w:tbl>
                            <w:p w14:paraId="6B12CCEC" w14:textId="77777777" w:rsidR="00F97401" w:rsidRPr="00F97401" w:rsidRDefault="00F97401" w:rsidP="00F97401">
                              <w:pPr>
                                <w:rPr>
                                  <w:rFonts w:ascii="Times New Roman" w:eastAsia="Times New Roman" w:hAnsi="Times New Roman" w:cs="Times New Roman"/>
                                </w:rPr>
                              </w:pPr>
                            </w:p>
                          </w:tc>
                          <w:tc>
                            <w:tcPr>
                              <w:tcW w:w="75" w:type="dxa"/>
                              <w:shd w:val="clear" w:color="auto" w:fill="FFFFFF"/>
                              <w:vAlign w:val="center"/>
                              <w:hideMark/>
                            </w:tcPr>
                            <w:p w14:paraId="4B4C57EB" w14:textId="66D8A73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3A0D06B" wp14:editId="71E4853F">
                                    <wp:extent cx="9525"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04198FD3" w14:textId="77777777" w:rsidR="00F97401" w:rsidRPr="00F97401" w:rsidRDefault="00F97401" w:rsidP="00F97401">
                        <w:pPr>
                          <w:rPr>
                            <w:rFonts w:ascii="Arial" w:eastAsia="Times New Roman" w:hAnsi="Arial" w:cs="Arial"/>
                            <w:color w:val="515151"/>
                            <w:sz w:val="21"/>
                            <w:szCs w:val="21"/>
                          </w:rPr>
                        </w:pPr>
                      </w:p>
                    </w:tc>
                  </w:tr>
                </w:tbl>
                <w:p w14:paraId="56E1CA50" w14:textId="77777777" w:rsidR="00F97401" w:rsidRPr="00F97401" w:rsidRDefault="00F97401" w:rsidP="00F97401">
                  <w:pPr>
                    <w:jc w:val="center"/>
                    <w:rPr>
                      <w:rFonts w:ascii="Times New Roman" w:eastAsia="Times New Roman" w:hAnsi="Times New Roman" w:cs="Times New Roman"/>
                    </w:rPr>
                  </w:pPr>
                </w:p>
              </w:tc>
            </w:tr>
          </w:tbl>
          <w:p w14:paraId="44A76D77" w14:textId="77777777" w:rsidR="00F97401" w:rsidRPr="00F97401" w:rsidRDefault="00F97401" w:rsidP="00F97401">
            <w:pPr>
              <w:jc w:val="center"/>
              <w:rPr>
                <w:rFonts w:ascii="-webkit-standard" w:eastAsia="Times New Roman" w:hAnsi="-webkit-standard" w:cs="Times New Roman"/>
                <w:color w:val="000000"/>
              </w:rPr>
            </w:pPr>
          </w:p>
        </w:tc>
      </w:tr>
    </w:tbl>
    <w:p w14:paraId="5AC61912"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5A7958F0" w14:textId="77777777" w:rsidTr="00F97401">
        <w:tc>
          <w:tcPr>
            <w:tcW w:w="0" w:type="auto"/>
            <w:shd w:val="clear" w:color="auto" w:fill="FFFFFF"/>
            <w:vAlign w:val="cente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615B969D" w14:textId="77777777">
              <w:tc>
                <w:tcPr>
                  <w:tcW w:w="0" w:type="auto"/>
                  <w:shd w:val="clear" w:color="auto" w:fill="FFFFFF"/>
                  <w:vAlign w:val="center"/>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F97401" w:rsidRPr="00F97401" w14:paraId="0CF00CBC"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75"/>
                          <w:gridCol w:w="10350"/>
                          <w:gridCol w:w="75"/>
                        </w:tblGrid>
                        <w:tr w:rsidR="00F97401" w:rsidRPr="00F97401" w14:paraId="157DE99E" w14:textId="77777777">
                          <w:tc>
                            <w:tcPr>
                              <w:tcW w:w="75" w:type="dxa"/>
                              <w:shd w:val="clear" w:color="auto" w:fill="FFFFFF"/>
                              <w:vAlign w:val="center"/>
                              <w:hideMark/>
                            </w:tcPr>
                            <w:p w14:paraId="7CBCA4D2" w14:textId="2F2BED65"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6B685689" wp14:editId="4296D310">
                                    <wp:extent cx="9525"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3445"/>
                                <w:gridCol w:w="3460"/>
                                <w:gridCol w:w="3445"/>
                              </w:tblGrid>
                              <w:tr w:rsidR="00F97401" w:rsidRPr="00F97401" w14:paraId="01DD32BA" w14:textId="77777777">
                                <w:tc>
                                  <w:tcPr>
                                    <w:tcW w:w="343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445"/>
                                    </w:tblGrid>
                                    <w:tr w:rsidR="00F97401" w:rsidRPr="00F97401" w14:paraId="2619E602" w14:textId="77777777">
                                      <w:trPr>
                                        <w:jc w:val="center"/>
                                      </w:trPr>
                                      <w:tc>
                                        <w:tcPr>
                                          <w:tcW w:w="0" w:type="auto"/>
                                          <w:vAlign w:val="center"/>
                                          <w:hideMark/>
                                        </w:tcPr>
                                        <w:p w14:paraId="6C0C11F5" w14:textId="12BF0AE9" w:rsidR="00F97401" w:rsidRPr="00F97401" w:rsidRDefault="00F97401" w:rsidP="00F97401">
                                          <w:pPr>
                                            <w:spacing w:line="15" w:lineRule="atLeast"/>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CCCB26B" wp14:editId="6F510879">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61C97207"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445"/>
                                          </w:tblGrid>
                                          <w:tr w:rsidR="00F97401" w:rsidRPr="00F97401" w14:paraId="00CBA8BD" w14:textId="77777777">
                                            <w:tc>
                                              <w:tcPr>
                                                <w:tcW w:w="0" w:type="auto"/>
                                                <w:shd w:val="clear" w:color="auto" w:fill="FFFFFF"/>
                                                <w:vAlign w:val="center"/>
                                                <w:hideMark/>
                                              </w:tcPr>
                                              <w:p w14:paraId="4A9993E6" w14:textId="77777777" w:rsidR="00F97401" w:rsidRPr="00F97401" w:rsidRDefault="00F97401" w:rsidP="00F97401">
                                                <w:pPr>
                                                  <w:spacing w:line="270" w:lineRule="atLeast"/>
                                                  <w:jc w:val="center"/>
                                                  <w:rPr>
                                                    <w:rFonts w:ascii="Arial" w:eastAsia="Times New Roman" w:hAnsi="Arial" w:cs="Arial"/>
                                                    <w:color w:val="515151"/>
                                                    <w:sz w:val="18"/>
                                                    <w:szCs w:val="18"/>
                                                  </w:rPr>
                                                </w:pPr>
                                                <w:hyperlink r:id="rId66" w:tgtFrame="_blank" w:history="1">
                                                  <w:r w:rsidRPr="00F97401">
                                                    <w:rPr>
                                                      <w:rFonts w:ascii="Arial" w:eastAsia="Times New Roman" w:hAnsi="Arial" w:cs="Arial"/>
                                                      <w:color w:val="5A8789"/>
                                                      <w:sz w:val="18"/>
                                                      <w:szCs w:val="18"/>
                                                      <w:u w:val="single"/>
                                                    </w:rPr>
                                                    <w:t>www.TU.org</w:t>
                                                  </w:r>
                                                </w:hyperlink>
                                              </w:p>
                                            </w:tc>
                                          </w:tr>
                                        </w:tbl>
                                        <w:p w14:paraId="20150765" w14:textId="77777777" w:rsidR="00F97401" w:rsidRPr="00F97401" w:rsidRDefault="00F97401" w:rsidP="00F97401">
                                          <w:pPr>
                                            <w:rPr>
                                              <w:rFonts w:ascii="Times New Roman" w:eastAsia="Times New Roman" w:hAnsi="Times New Roman" w:cs="Times New Roman"/>
                                            </w:rPr>
                                          </w:pPr>
                                        </w:p>
                                      </w:tc>
                                    </w:tr>
                                  </w:tbl>
                                  <w:p w14:paraId="08284EB3" w14:textId="77777777" w:rsidR="00F97401" w:rsidRPr="00F97401" w:rsidRDefault="00F97401" w:rsidP="00F97401">
                                    <w:pPr>
                                      <w:jc w:val="center"/>
                                      <w:rPr>
                                        <w:rFonts w:ascii="Times New Roman" w:eastAsia="Times New Roman" w:hAnsi="Times New Roman" w:cs="Times New Roman"/>
                                        <w:b/>
                                        <w:bCs/>
                                      </w:rPr>
                                    </w:pPr>
                                  </w:p>
                                </w:tc>
                                <w:tc>
                                  <w:tcPr>
                                    <w:tcW w:w="34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460"/>
                                    </w:tblGrid>
                                    <w:tr w:rsidR="00F97401" w:rsidRPr="00F97401" w14:paraId="32C32537" w14:textId="77777777">
                                      <w:trPr>
                                        <w:jc w:val="center"/>
                                      </w:trPr>
                                      <w:tc>
                                        <w:tcPr>
                                          <w:tcW w:w="0" w:type="auto"/>
                                          <w:vAlign w:val="center"/>
                                          <w:hideMark/>
                                        </w:tcPr>
                                        <w:p w14:paraId="0D5FE439" w14:textId="2F5F4983" w:rsidR="00F97401" w:rsidRPr="00F97401" w:rsidRDefault="00F97401" w:rsidP="00F97401">
                                          <w:pPr>
                                            <w:spacing w:line="15" w:lineRule="atLeast"/>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3E57508" wp14:editId="7E557465">
                                                <wp:extent cx="95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66DCBFCB"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460"/>
                                          </w:tblGrid>
                                          <w:tr w:rsidR="00F97401" w:rsidRPr="00F97401" w14:paraId="1B589702" w14:textId="77777777">
                                            <w:tc>
                                              <w:tcPr>
                                                <w:tcW w:w="0" w:type="auto"/>
                                                <w:shd w:val="clear" w:color="auto" w:fill="FFFFFF"/>
                                                <w:vAlign w:val="center"/>
                                                <w:hideMark/>
                                              </w:tcPr>
                                              <w:p w14:paraId="037785E7" w14:textId="77777777" w:rsidR="00F97401" w:rsidRPr="00F97401" w:rsidRDefault="00F97401" w:rsidP="00F97401">
                                                <w:pPr>
                                                  <w:spacing w:line="270" w:lineRule="atLeast"/>
                                                  <w:jc w:val="center"/>
                                                  <w:rPr>
                                                    <w:rFonts w:ascii="Arial" w:eastAsia="Times New Roman" w:hAnsi="Arial" w:cs="Arial"/>
                                                    <w:color w:val="515151"/>
                                                    <w:sz w:val="18"/>
                                                    <w:szCs w:val="18"/>
                                                  </w:rPr>
                                                </w:pPr>
                                                <w:r w:rsidRPr="00F97401">
                                                  <w:rPr>
                                                    <w:rFonts w:ascii="Arial" w:eastAsia="Times New Roman" w:hAnsi="Arial" w:cs="Arial"/>
                                                    <w:color w:val="515151"/>
                                                    <w:sz w:val="18"/>
                                                    <w:szCs w:val="18"/>
                                                  </w:rPr>
                                                  <w:t> </w:t>
                                                </w:r>
                                              </w:p>
                                            </w:tc>
                                          </w:tr>
                                        </w:tbl>
                                        <w:p w14:paraId="30A5E206" w14:textId="77777777" w:rsidR="00F97401" w:rsidRPr="00F97401" w:rsidRDefault="00F97401" w:rsidP="00F97401">
                                          <w:pPr>
                                            <w:rPr>
                                              <w:rFonts w:ascii="Times New Roman" w:eastAsia="Times New Roman" w:hAnsi="Times New Roman" w:cs="Times New Roman"/>
                                            </w:rPr>
                                          </w:pPr>
                                        </w:p>
                                      </w:tc>
                                    </w:tr>
                                  </w:tbl>
                                  <w:p w14:paraId="3DB6B0C1" w14:textId="77777777" w:rsidR="00F97401" w:rsidRPr="00F97401" w:rsidRDefault="00F97401" w:rsidP="00F97401">
                                    <w:pPr>
                                      <w:jc w:val="center"/>
                                      <w:rPr>
                                        <w:rFonts w:ascii="Times New Roman" w:eastAsia="Times New Roman" w:hAnsi="Times New Roman" w:cs="Times New Roman"/>
                                        <w:b/>
                                        <w:bCs/>
                                      </w:rPr>
                                    </w:pPr>
                                  </w:p>
                                </w:tc>
                                <w:tc>
                                  <w:tcPr>
                                    <w:tcW w:w="3435"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445"/>
                                    </w:tblGrid>
                                    <w:tr w:rsidR="00F97401" w:rsidRPr="00F97401" w14:paraId="4E9ABEBB" w14:textId="77777777">
                                      <w:trPr>
                                        <w:jc w:val="center"/>
                                      </w:trPr>
                                      <w:tc>
                                        <w:tcPr>
                                          <w:tcW w:w="0" w:type="auto"/>
                                          <w:vAlign w:val="center"/>
                                          <w:hideMark/>
                                        </w:tcPr>
                                        <w:p w14:paraId="24A7A612" w14:textId="1F92C9F8" w:rsidR="00F97401" w:rsidRPr="00F97401" w:rsidRDefault="00F97401" w:rsidP="00F97401">
                                          <w:pPr>
                                            <w:spacing w:line="15" w:lineRule="atLeast"/>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4C79CA8" wp14:editId="1A2F31B6">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r w:rsidR="00F97401" w:rsidRPr="00F97401" w14:paraId="21672FBB"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445"/>
                                          </w:tblGrid>
                                          <w:tr w:rsidR="00F97401" w:rsidRPr="00F97401" w14:paraId="4083FE61" w14:textId="77777777">
                                            <w:tc>
                                              <w:tcPr>
                                                <w:tcW w:w="0" w:type="auto"/>
                                                <w:shd w:val="clear" w:color="auto" w:fill="FFFFFF"/>
                                                <w:vAlign w:val="center"/>
                                                <w:hideMark/>
                                              </w:tcPr>
                                              <w:p w14:paraId="2193DCA2" w14:textId="77777777" w:rsidR="00F97401" w:rsidRPr="00F97401" w:rsidRDefault="00F97401" w:rsidP="00F97401">
                                                <w:pPr>
                                                  <w:spacing w:line="270" w:lineRule="atLeast"/>
                                                  <w:jc w:val="center"/>
                                                  <w:rPr>
                                                    <w:rFonts w:ascii="Arial" w:eastAsia="Times New Roman" w:hAnsi="Arial" w:cs="Arial"/>
                                                    <w:color w:val="515151"/>
                                                    <w:sz w:val="18"/>
                                                    <w:szCs w:val="18"/>
                                                  </w:rPr>
                                                </w:pPr>
                                                <w:hyperlink r:id="rId67" w:tgtFrame="_blank" w:history="1">
                                                  <w:r w:rsidRPr="00F97401">
                                                    <w:rPr>
                                                      <w:rFonts w:ascii="Arial" w:eastAsia="Times New Roman" w:hAnsi="Arial" w:cs="Arial"/>
                                                      <w:color w:val="5A8789"/>
                                                      <w:sz w:val="18"/>
                                                      <w:szCs w:val="18"/>
                                                      <w:u w:val="single"/>
                                                    </w:rPr>
                                                    <w:t>Unsubscribe</w:t>
                                                  </w:r>
                                                </w:hyperlink>
                                              </w:p>
                                            </w:tc>
                                          </w:tr>
                                        </w:tbl>
                                        <w:p w14:paraId="22C2ACAD" w14:textId="77777777" w:rsidR="00F97401" w:rsidRPr="00F97401" w:rsidRDefault="00F97401" w:rsidP="00F97401">
                                          <w:pPr>
                                            <w:rPr>
                                              <w:rFonts w:ascii="Times New Roman" w:eastAsia="Times New Roman" w:hAnsi="Times New Roman" w:cs="Times New Roman"/>
                                            </w:rPr>
                                          </w:pPr>
                                        </w:p>
                                      </w:tc>
                                    </w:tr>
                                  </w:tbl>
                                  <w:p w14:paraId="0E9EEC55" w14:textId="77777777" w:rsidR="00F97401" w:rsidRPr="00F97401" w:rsidRDefault="00F97401" w:rsidP="00F97401">
                                    <w:pPr>
                                      <w:jc w:val="center"/>
                                      <w:rPr>
                                        <w:rFonts w:ascii="Times New Roman" w:eastAsia="Times New Roman" w:hAnsi="Times New Roman" w:cs="Times New Roman"/>
                                        <w:b/>
                                        <w:bCs/>
                                      </w:rPr>
                                    </w:pPr>
                                  </w:p>
                                </w:tc>
                              </w:tr>
                            </w:tbl>
                            <w:p w14:paraId="1DEFC5BD" w14:textId="77777777" w:rsidR="00F97401" w:rsidRPr="00F97401" w:rsidRDefault="00F97401" w:rsidP="00F97401">
                              <w:pPr>
                                <w:rPr>
                                  <w:rFonts w:ascii="Times New Roman" w:eastAsia="Times New Roman" w:hAnsi="Times New Roman" w:cs="Times New Roman"/>
                                </w:rPr>
                              </w:pPr>
                            </w:p>
                          </w:tc>
                          <w:tc>
                            <w:tcPr>
                              <w:tcW w:w="75" w:type="dxa"/>
                              <w:shd w:val="clear" w:color="auto" w:fill="FFFFFF"/>
                              <w:vAlign w:val="center"/>
                              <w:hideMark/>
                            </w:tcPr>
                            <w:p w14:paraId="1281B809" w14:textId="74DFB0FC"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8D1B079" wp14:editId="3D800F82">
                                    <wp:extent cx="9525"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1A781CA8" w14:textId="77777777" w:rsidR="00F97401" w:rsidRPr="00F97401" w:rsidRDefault="00F97401" w:rsidP="00F97401">
                        <w:pPr>
                          <w:rPr>
                            <w:rFonts w:ascii="Arial" w:eastAsia="Times New Roman" w:hAnsi="Arial" w:cs="Arial"/>
                            <w:color w:val="515151"/>
                            <w:sz w:val="21"/>
                            <w:szCs w:val="21"/>
                          </w:rPr>
                        </w:pPr>
                      </w:p>
                    </w:tc>
                  </w:tr>
                </w:tbl>
                <w:p w14:paraId="70254882" w14:textId="77777777" w:rsidR="00F97401" w:rsidRPr="00F97401" w:rsidRDefault="00F97401" w:rsidP="00F97401">
                  <w:pPr>
                    <w:jc w:val="center"/>
                    <w:rPr>
                      <w:rFonts w:ascii="Times New Roman" w:eastAsia="Times New Roman" w:hAnsi="Times New Roman" w:cs="Times New Roman"/>
                    </w:rPr>
                  </w:pPr>
                </w:p>
              </w:tc>
            </w:tr>
          </w:tbl>
          <w:p w14:paraId="11ADFAC0" w14:textId="77777777" w:rsidR="00F97401" w:rsidRPr="00F97401" w:rsidRDefault="00F97401" w:rsidP="00F97401">
            <w:pPr>
              <w:jc w:val="center"/>
              <w:rPr>
                <w:rFonts w:ascii="-webkit-standard" w:eastAsia="Times New Roman" w:hAnsi="-webkit-standard" w:cs="Times New Roman"/>
                <w:color w:val="000000"/>
              </w:rPr>
            </w:pPr>
          </w:p>
        </w:tc>
      </w:tr>
    </w:tbl>
    <w:p w14:paraId="7C55CA12" w14:textId="77777777" w:rsidR="00F97401" w:rsidRPr="00F97401" w:rsidRDefault="00F97401" w:rsidP="00F97401">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1E7C9603" w14:textId="77777777" w:rsidTr="00F97401">
        <w:tc>
          <w:tcPr>
            <w:tcW w:w="0" w:type="auto"/>
            <w:shd w:val="clear" w:color="auto" w:fill="FFFFFF"/>
            <w:vAlign w:val="cente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10800"/>
            </w:tblGrid>
            <w:tr w:rsidR="00F97401" w:rsidRPr="00F97401" w14:paraId="34D9716D" w14:textId="77777777">
              <w:tc>
                <w:tcPr>
                  <w:tcW w:w="0" w:type="auto"/>
                  <w:shd w:val="clear" w:color="auto" w:fill="FFFFFF"/>
                  <w:vAlign w:val="center"/>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F97401" w:rsidRPr="00F97401" w14:paraId="7A8CCC58"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75"/>
                          <w:gridCol w:w="10350"/>
                          <w:gridCol w:w="75"/>
                        </w:tblGrid>
                        <w:tr w:rsidR="00F97401" w:rsidRPr="00F97401" w14:paraId="4FC6E9C0" w14:textId="77777777">
                          <w:tc>
                            <w:tcPr>
                              <w:tcW w:w="75" w:type="dxa"/>
                              <w:shd w:val="clear" w:color="auto" w:fill="FFFFFF"/>
                              <w:vAlign w:val="center"/>
                              <w:hideMark/>
                            </w:tcPr>
                            <w:p w14:paraId="02362169" w14:textId="040F174D"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5F6BEAD2" wp14:editId="2715A2B1">
                                    <wp:extent cx="9525"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0350"/>
                              </w:tblGrid>
                              <w:tr w:rsidR="00F97401" w:rsidRPr="00F97401" w14:paraId="410FEAE5" w14:textId="77777777">
                                <w:tc>
                                  <w:tcPr>
                                    <w:tcW w:w="0" w:type="auto"/>
                                    <w:shd w:val="clear" w:color="auto" w:fill="FFFFFF"/>
                                    <w:tcMar>
                                      <w:top w:w="225" w:type="dxa"/>
                                      <w:left w:w="0" w:type="dxa"/>
                                      <w:bottom w:w="0" w:type="dxa"/>
                                      <w:right w:w="0"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350"/>
                                    </w:tblGrid>
                                    <w:tr w:rsidR="00F97401" w:rsidRPr="00F97401" w14:paraId="3612DB1D" w14:textId="77777777">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46"/>
                                            <w:gridCol w:w="400"/>
                                            <w:gridCol w:w="46"/>
                                            <w:gridCol w:w="46"/>
                                            <w:gridCol w:w="400"/>
                                            <w:gridCol w:w="46"/>
                                            <w:gridCol w:w="46"/>
                                            <w:gridCol w:w="400"/>
                                            <w:gridCol w:w="46"/>
                                            <w:gridCol w:w="46"/>
                                            <w:gridCol w:w="400"/>
                                            <w:gridCol w:w="46"/>
                                          </w:tblGrid>
                                          <w:tr w:rsidR="00F97401" w:rsidRPr="00F97401" w14:paraId="62D38EE5" w14:textId="77777777">
                                            <w:trPr>
                                              <w:jc w:val="center"/>
                                            </w:trPr>
                                            <w:tc>
                                              <w:tcPr>
                                                <w:tcW w:w="0" w:type="auto"/>
                                                <w:hideMark/>
                                              </w:tcPr>
                                              <w:p w14:paraId="71AC58D6" w14:textId="4400A137"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A1C6476" wp14:editId="48D58FF6">
                                                      <wp:extent cx="29210" cy="29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hideMark/>
                                              </w:tcPr>
                                              <w:tbl>
                                                <w:tblPr>
                                                  <w:tblW w:w="5000" w:type="pct"/>
                                                  <w:tblCellMar>
                                                    <w:left w:w="0" w:type="dxa"/>
                                                    <w:right w:w="0" w:type="dxa"/>
                                                  </w:tblCellMar>
                                                  <w:tblLook w:val="04A0" w:firstRow="1" w:lastRow="0" w:firstColumn="1" w:lastColumn="0" w:noHBand="0" w:noVBand="1"/>
                                                </w:tblPr>
                                                <w:tblGrid>
                                                  <w:gridCol w:w="400"/>
                                                </w:tblGrid>
                                                <w:tr w:rsidR="00F97401" w:rsidRPr="00F97401" w14:paraId="4F6B1CA8" w14:textId="77777777">
                                                  <w:tc>
                                                    <w:tcPr>
                                                      <w:tcW w:w="0" w:type="auto"/>
                                                      <w:vAlign w:val="center"/>
                                                      <w:hideMark/>
                                                    </w:tcPr>
                                                    <w:p w14:paraId="7BD90393" w14:textId="39CD9CA2"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noProof/>
                                                          <w:color w:val="5A8789"/>
                                                        </w:rPr>
                                                        <w:drawing>
                                                          <wp:inline distT="0" distB="0" distL="0" distR="0" wp14:anchorId="3E46EB78" wp14:editId="714D33EA">
                                                            <wp:extent cx="252730" cy="252730"/>
                                                            <wp:effectExtent l="0" t="0" r="1270" b="1270"/>
                                                            <wp:docPr id="14" name="Picture 14" descr="facebook">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97401" w:rsidRPr="00F97401" w14:paraId="70092249" w14:textId="77777777">
                                                  <w:tc>
                                                    <w:tcPr>
                                                      <w:tcW w:w="0" w:type="auto"/>
                                                      <w:vAlign w:val="center"/>
                                                      <w:hideMark/>
                                                    </w:tcPr>
                                                    <w:p w14:paraId="5B37356B"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2975313F" w14:textId="77777777" w:rsidR="00F97401" w:rsidRPr="00F97401" w:rsidRDefault="00F97401" w:rsidP="00F97401">
                                                <w:pPr>
                                                  <w:rPr>
                                                    <w:rFonts w:ascii="Times New Roman" w:eastAsia="Times New Roman" w:hAnsi="Times New Roman" w:cs="Times New Roman"/>
                                                  </w:rPr>
                                                </w:pPr>
                                              </w:p>
                                            </w:tc>
                                            <w:tc>
                                              <w:tcPr>
                                                <w:tcW w:w="0" w:type="auto"/>
                                                <w:hideMark/>
                                              </w:tcPr>
                                              <w:p w14:paraId="0FEF18EE" w14:textId="124E2C6A"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41C423F3" wp14:editId="279B77C3">
                                                      <wp:extent cx="29210" cy="29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hideMark/>
                                              </w:tcPr>
                                              <w:p w14:paraId="629C0A2C" w14:textId="2DC9BE7E"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CA3F473" wp14:editId="6ADCA599">
                                                      <wp:extent cx="29210" cy="2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hideMark/>
                                              </w:tcPr>
                                              <w:tbl>
                                                <w:tblPr>
                                                  <w:tblW w:w="5000" w:type="pct"/>
                                                  <w:tblCellMar>
                                                    <w:left w:w="0" w:type="dxa"/>
                                                    <w:right w:w="0" w:type="dxa"/>
                                                  </w:tblCellMar>
                                                  <w:tblLook w:val="04A0" w:firstRow="1" w:lastRow="0" w:firstColumn="1" w:lastColumn="0" w:noHBand="0" w:noVBand="1"/>
                                                </w:tblPr>
                                                <w:tblGrid>
                                                  <w:gridCol w:w="400"/>
                                                </w:tblGrid>
                                                <w:tr w:rsidR="00F97401" w:rsidRPr="00F97401" w14:paraId="6B75057A" w14:textId="77777777">
                                                  <w:tc>
                                                    <w:tcPr>
                                                      <w:tcW w:w="0" w:type="auto"/>
                                                      <w:vAlign w:val="center"/>
                                                      <w:hideMark/>
                                                    </w:tcPr>
                                                    <w:p w14:paraId="173F1E2B" w14:textId="6CA63045"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noProof/>
                                                          <w:color w:val="5A8789"/>
                                                        </w:rPr>
                                                        <w:drawing>
                                                          <wp:inline distT="0" distB="0" distL="0" distR="0" wp14:anchorId="58E5AB14" wp14:editId="3F2E41FC">
                                                            <wp:extent cx="252730" cy="252730"/>
                                                            <wp:effectExtent l="0" t="0" r="1270" b="1270"/>
                                                            <wp:docPr id="11" name="Picture 11" descr="twitter">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97401" w:rsidRPr="00F97401" w14:paraId="13F1B2C8" w14:textId="77777777">
                                                  <w:tc>
                                                    <w:tcPr>
                                                      <w:tcW w:w="0" w:type="auto"/>
                                                      <w:vAlign w:val="center"/>
                                                      <w:hideMark/>
                                                    </w:tcPr>
                                                    <w:p w14:paraId="035FF975"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3A645BC1" w14:textId="77777777" w:rsidR="00F97401" w:rsidRPr="00F97401" w:rsidRDefault="00F97401" w:rsidP="00F97401">
                                                <w:pPr>
                                                  <w:rPr>
                                                    <w:rFonts w:ascii="Times New Roman" w:eastAsia="Times New Roman" w:hAnsi="Times New Roman" w:cs="Times New Roman"/>
                                                  </w:rPr>
                                                </w:pPr>
                                              </w:p>
                                            </w:tc>
                                            <w:tc>
                                              <w:tcPr>
                                                <w:tcW w:w="0" w:type="auto"/>
                                                <w:hideMark/>
                                              </w:tcPr>
                                              <w:p w14:paraId="3720BE53" w14:textId="6B521B0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7DE10D28" wp14:editId="0816BCB5">
                                                      <wp:extent cx="29210" cy="29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hideMark/>
                                              </w:tcPr>
                                              <w:p w14:paraId="7E324D5E" w14:textId="58C9B525"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DC2B124" wp14:editId="228EBBDC">
                                                      <wp:extent cx="29210" cy="29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hideMark/>
                                              </w:tcPr>
                                              <w:tbl>
                                                <w:tblPr>
                                                  <w:tblW w:w="5000" w:type="pct"/>
                                                  <w:tblCellMar>
                                                    <w:left w:w="0" w:type="dxa"/>
                                                    <w:right w:w="0" w:type="dxa"/>
                                                  </w:tblCellMar>
                                                  <w:tblLook w:val="04A0" w:firstRow="1" w:lastRow="0" w:firstColumn="1" w:lastColumn="0" w:noHBand="0" w:noVBand="1"/>
                                                </w:tblPr>
                                                <w:tblGrid>
                                                  <w:gridCol w:w="400"/>
                                                </w:tblGrid>
                                                <w:tr w:rsidR="00F97401" w:rsidRPr="00F97401" w14:paraId="21456735" w14:textId="77777777">
                                                  <w:tc>
                                                    <w:tcPr>
                                                      <w:tcW w:w="0" w:type="auto"/>
                                                      <w:vAlign w:val="center"/>
                                                      <w:hideMark/>
                                                    </w:tcPr>
                                                    <w:p w14:paraId="6ACEF978" w14:textId="11430F9B"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noProof/>
                                                          <w:color w:val="5A8789"/>
                                                        </w:rPr>
                                                        <w:drawing>
                                                          <wp:inline distT="0" distB="0" distL="0" distR="0" wp14:anchorId="7112846C" wp14:editId="2ABF8AF8">
                                                            <wp:extent cx="252730" cy="252730"/>
                                                            <wp:effectExtent l="0" t="0" r="1270" b="1270"/>
                                                            <wp:docPr id="8" name="Picture 8" descr="youtube">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outube">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97401" w:rsidRPr="00F97401" w14:paraId="3AA2A6EA" w14:textId="77777777">
                                                  <w:tc>
                                                    <w:tcPr>
                                                      <w:tcW w:w="0" w:type="auto"/>
                                                      <w:vAlign w:val="center"/>
                                                      <w:hideMark/>
                                                    </w:tcPr>
                                                    <w:p w14:paraId="7E952468"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0CEA1FAD" w14:textId="77777777" w:rsidR="00F97401" w:rsidRPr="00F97401" w:rsidRDefault="00F97401" w:rsidP="00F97401">
                                                <w:pPr>
                                                  <w:rPr>
                                                    <w:rFonts w:ascii="Times New Roman" w:eastAsia="Times New Roman" w:hAnsi="Times New Roman" w:cs="Times New Roman"/>
                                                  </w:rPr>
                                                </w:pPr>
                                              </w:p>
                                            </w:tc>
                                            <w:tc>
                                              <w:tcPr>
                                                <w:tcW w:w="0" w:type="auto"/>
                                                <w:hideMark/>
                                              </w:tcPr>
                                              <w:p w14:paraId="0CCDD9F6" w14:textId="694A9553"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6E6F14F9" wp14:editId="3F98F061">
                                                      <wp:extent cx="29210" cy="29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hideMark/>
                                              </w:tcPr>
                                              <w:p w14:paraId="502F68FD" w14:textId="6641E4E5"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6848A78" wp14:editId="34E23CC3">
                                                      <wp:extent cx="29210" cy="29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c>
                                              <w:tcPr>
                                                <w:tcW w:w="0" w:type="auto"/>
                                                <w:hideMark/>
                                              </w:tcPr>
                                              <w:tbl>
                                                <w:tblPr>
                                                  <w:tblW w:w="5000" w:type="pct"/>
                                                  <w:tblCellMar>
                                                    <w:left w:w="0" w:type="dxa"/>
                                                    <w:right w:w="0" w:type="dxa"/>
                                                  </w:tblCellMar>
                                                  <w:tblLook w:val="04A0" w:firstRow="1" w:lastRow="0" w:firstColumn="1" w:lastColumn="0" w:noHBand="0" w:noVBand="1"/>
                                                </w:tblPr>
                                                <w:tblGrid>
                                                  <w:gridCol w:w="400"/>
                                                </w:tblGrid>
                                                <w:tr w:rsidR="00F97401" w:rsidRPr="00F97401" w14:paraId="14F15AE1" w14:textId="77777777">
                                                  <w:tc>
                                                    <w:tcPr>
                                                      <w:tcW w:w="0" w:type="auto"/>
                                                      <w:vAlign w:val="center"/>
                                                      <w:hideMark/>
                                                    </w:tcPr>
                                                    <w:p w14:paraId="45DB9BB5" w14:textId="48355D8F" w:rsidR="00F97401" w:rsidRPr="00F97401" w:rsidRDefault="00F97401" w:rsidP="00F97401">
                                                      <w:pPr>
                                                        <w:spacing w:line="15" w:lineRule="atLeast"/>
                                                        <w:jc w:val="center"/>
                                                        <w:rPr>
                                                          <w:rFonts w:ascii="Times New Roman" w:eastAsia="Times New Roman" w:hAnsi="Times New Roman" w:cs="Times New Roman"/>
                                                        </w:rPr>
                                                      </w:pPr>
                                                      <w:r w:rsidRPr="00F97401">
                                                        <w:rPr>
                                                          <w:rFonts w:ascii="Times New Roman" w:eastAsia="Times New Roman" w:hAnsi="Times New Roman" w:cs="Times New Roman"/>
                                                          <w:noProof/>
                                                          <w:color w:val="5A8789"/>
                                                        </w:rPr>
                                                        <w:drawing>
                                                          <wp:inline distT="0" distB="0" distL="0" distR="0" wp14:anchorId="15C0FABC" wp14:editId="38985D05">
                                                            <wp:extent cx="252730" cy="252730"/>
                                                            <wp:effectExtent l="0" t="0" r="1270" b="1270"/>
                                                            <wp:docPr id="5" name="Picture 5" descr="instagram">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stagram">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tc>
                                                </w:tr>
                                                <w:tr w:rsidR="00F97401" w:rsidRPr="00F97401" w14:paraId="2663B18B" w14:textId="77777777">
                                                  <w:tc>
                                                    <w:tcPr>
                                                      <w:tcW w:w="0" w:type="auto"/>
                                                      <w:vAlign w:val="center"/>
                                                      <w:hideMark/>
                                                    </w:tcPr>
                                                    <w:p w14:paraId="0A382157" w14:textId="77777777" w:rsidR="00F97401" w:rsidRPr="00F97401" w:rsidRDefault="00F97401" w:rsidP="00F97401">
                                                      <w:pPr>
                                                        <w:spacing w:line="15" w:lineRule="atLeast"/>
                                                        <w:jc w:val="center"/>
                                                        <w:rPr>
                                                          <w:rFonts w:ascii="Times New Roman" w:eastAsia="Times New Roman" w:hAnsi="Times New Roman" w:cs="Times New Roman"/>
                                                        </w:rPr>
                                                      </w:pPr>
                                                    </w:p>
                                                  </w:tc>
                                                </w:tr>
                                              </w:tbl>
                                              <w:p w14:paraId="599ED80B" w14:textId="77777777" w:rsidR="00F97401" w:rsidRPr="00F97401" w:rsidRDefault="00F97401" w:rsidP="00F97401">
                                                <w:pPr>
                                                  <w:rPr>
                                                    <w:rFonts w:ascii="Times New Roman" w:eastAsia="Times New Roman" w:hAnsi="Times New Roman" w:cs="Times New Roman"/>
                                                  </w:rPr>
                                                </w:pPr>
                                              </w:p>
                                            </w:tc>
                                            <w:tc>
                                              <w:tcPr>
                                                <w:tcW w:w="0" w:type="auto"/>
                                                <w:hideMark/>
                                              </w:tcPr>
                                              <w:p w14:paraId="3DD300D4" w14:textId="413FF1C0"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275FA94F" wp14:editId="6EEE264B">
                                                      <wp:extent cx="29210" cy="29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691DC4C6" w14:textId="77777777" w:rsidR="00F97401" w:rsidRPr="00F97401" w:rsidRDefault="00F97401" w:rsidP="00F97401">
                                          <w:pPr>
                                            <w:jc w:val="center"/>
                                            <w:rPr>
                                              <w:rFonts w:ascii="Times New Roman" w:eastAsia="Times New Roman" w:hAnsi="Times New Roman" w:cs="Times New Roman"/>
                                            </w:rPr>
                                          </w:pPr>
                                        </w:p>
                                      </w:tc>
                                    </w:tr>
                                  </w:tbl>
                                  <w:p w14:paraId="0C6CB2B1" w14:textId="77777777" w:rsidR="00F97401" w:rsidRPr="00F97401" w:rsidRDefault="00F97401" w:rsidP="00F97401">
                                    <w:pPr>
                                      <w:rPr>
                                        <w:rFonts w:ascii="Times New Roman" w:eastAsia="Times New Roman" w:hAnsi="Times New Roman" w:cs="Times New Roman"/>
                                      </w:rPr>
                                    </w:pPr>
                                  </w:p>
                                </w:tc>
                              </w:tr>
                            </w:tbl>
                            <w:p w14:paraId="1AB32EAE" w14:textId="77777777" w:rsidR="00F97401" w:rsidRPr="00F97401" w:rsidRDefault="00F97401" w:rsidP="00F97401">
                              <w:pPr>
                                <w:rPr>
                                  <w:rFonts w:ascii="Times New Roman" w:eastAsia="Times New Roman" w:hAnsi="Times New Roman" w:cs="Times New Roman"/>
                                </w:rPr>
                              </w:pPr>
                            </w:p>
                          </w:tc>
                          <w:tc>
                            <w:tcPr>
                              <w:tcW w:w="75" w:type="dxa"/>
                              <w:shd w:val="clear" w:color="auto" w:fill="FFFFFF"/>
                              <w:vAlign w:val="center"/>
                              <w:hideMark/>
                            </w:tcPr>
                            <w:p w14:paraId="67129ABB" w14:textId="63368658"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1BEEF938" wp14:editId="7E28183B">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tc>
                        </w:tr>
                      </w:tbl>
                      <w:p w14:paraId="1D024138" w14:textId="77777777" w:rsidR="00F97401" w:rsidRPr="00F97401" w:rsidRDefault="00F97401" w:rsidP="00F97401">
                        <w:pPr>
                          <w:rPr>
                            <w:rFonts w:ascii="Arial" w:eastAsia="Times New Roman" w:hAnsi="Arial" w:cs="Arial"/>
                            <w:color w:val="515151"/>
                            <w:sz w:val="21"/>
                            <w:szCs w:val="21"/>
                          </w:rPr>
                        </w:pPr>
                      </w:p>
                    </w:tc>
                  </w:tr>
                </w:tbl>
                <w:p w14:paraId="0688455B" w14:textId="77777777" w:rsidR="00F97401" w:rsidRPr="00F97401" w:rsidRDefault="00F97401" w:rsidP="00F97401">
                  <w:pPr>
                    <w:jc w:val="center"/>
                    <w:rPr>
                      <w:rFonts w:ascii="Times New Roman" w:eastAsia="Times New Roman" w:hAnsi="Times New Roman" w:cs="Times New Roman"/>
                    </w:rPr>
                  </w:pPr>
                </w:p>
              </w:tc>
            </w:tr>
          </w:tbl>
          <w:p w14:paraId="14E13360" w14:textId="77777777" w:rsidR="00F97401" w:rsidRPr="00F97401" w:rsidRDefault="00F97401" w:rsidP="00F97401">
            <w:pPr>
              <w:jc w:val="center"/>
              <w:rPr>
                <w:rFonts w:ascii="-webkit-standard" w:eastAsia="Times New Roman" w:hAnsi="-webkit-standard" w:cs="Times New Roman"/>
                <w:color w:val="000000"/>
              </w:rPr>
            </w:pPr>
          </w:p>
        </w:tc>
      </w:tr>
    </w:tbl>
    <w:p w14:paraId="2C93A40B" w14:textId="77777777" w:rsidR="00F97401" w:rsidRPr="00F97401" w:rsidRDefault="00F97401" w:rsidP="00F97401">
      <w:pPr>
        <w:rPr>
          <w:rFonts w:ascii="Times New Roman" w:eastAsia="Times New Roman" w:hAnsi="Times New Roman" w:cs="Times New Roman"/>
          <w:vanish/>
        </w:rPr>
      </w:pPr>
    </w:p>
    <w:tbl>
      <w:tblPr>
        <w:tblW w:w="5000" w:type="pct"/>
        <w:tblCellSpacing w:w="0" w:type="dxa"/>
        <w:shd w:val="clear" w:color="auto" w:fill="FFFFFF"/>
        <w:tblCellMar>
          <w:top w:w="600" w:type="dxa"/>
          <w:left w:w="600" w:type="dxa"/>
          <w:bottom w:w="600" w:type="dxa"/>
          <w:right w:w="600" w:type="dxa"/>
        </w:tblCellMar>
        <w:tblLook w:val="04A0" w:firstRow="1" w:lastRow="0" w:firstColumn="1" w:lastColumn="0" w:noHBand="0" w:noVBand="1"/>
      </w:tblPr>
      <w:tblGrid>
        <w:gridCol w:w="10800"/>
      </w:tblGrid>
      <w:tr w:rsidR="00F97401" w:rsidRPr="00F97401" w14:paraId="6F81EA7C" w14:textId="77777777" w:rsidTr="00F97401">
        <w:trPr>
          <w:tblCellSpacing w:w="0" w:type="dxa"/>
        </w:trPr>
        <w:tc>
          <w:tcPr>
            <w:tcW w:w="0" w:type="auto"/>
            <w:shd w:val="clear" w:color="auto" w:fill="FFFFFF"/>
            <w:vAlign w:val="center"/>
            <w:hideMark/>
          </w:tcPr>
          <w:p w14:paraId="37090141" w14:textId="3887D165" w:rsidR="00F97401" w:rsidRPr="00F97401" w:rsidRDefault="00F97401" w:rsidP="00F97401">
            <w:pPr>
              <w:jc w:val="center"/>
              <w:rPr>
                <w:rFonts w:ascii="-webkit-standard" w:eastAsia="Times New Roman" w:hAnsi="-webkit-standard" w:cs="Times New Roman"/>
                <w:color w:val="000000"/>
              </w:rPr>
            </w:pPr>
            <w:r w:rsidRPr="00F97401">
              <w:rPr>
                <w:rFonts w:ascii="-webkit-standard" w:eastAsia="Times New Roman" w:hAnsi="-webkit-standard" w:cs="Times New Roman"/>
                <w:noProof/>
                <w:color w:val="0000FF"/>
              </w:rPr>
              <w:lastRenderedPageBreak/>
              <w:drawing>
                <wp:inline distT="0" distB="0" distL="0" distR="0" wp14:anchorId="39DB91B1" wp14:editId="3F8A5265">
                  <wp:extent cx="2538730" cy="379095"/>
                  <wp:effectExtent l="0" t="0" r="1270" b="1905"/>
                  <wp:docPr id="2" name="Picture 2" descr="Higher Logic">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igher Logic">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8730" cy="379095"/>
                          </a:xfrm>
                          <a:prstGeom prst="rect">
                            <a:avLst/>
                          </a:prstGeom>
                          <a:noFill/>
                          <a:ln>
                            <a:noFill/>
                          </a:ln>
                        </pic:spPr>
                      </pic:pic>
                    </a:graphicData>
                  </a:graphic>
                </wp:inline>
              </w:drawing>
            </w:r>
          </w:p>
        </w:tc>
      </w:tr>
    </w:tbl>
    <w:p w14:paraId="660D8903" w14:textId="2B3F2A67" w:rsidR="00F97401" w:rsidRPr="00F97401" w:rsidRDefault="00F97401" w:rsidP="00F97401">
      <w:pPr>
        <w:rPr>
          <w:rFonts w:ascii="Times New Roman" w:eastAsia="Times New Roman" w:hAnsi="Times New Roman" w:cs="Times New Roman"/>
        </w:rPr>
      </w:pPr>
      <w:r w:rsidRPr="00F97401">
        <w:rPr>
          <w:rFonts w:ascii="Times New Roman" w:eastAsia="Times New Roman" w:hAnsi="Times New Roman" w:cs="Times New Roman"/>
        </w:rPr>
        <w:fldChar w:fldCharType="begin"/>
      </w:r>
      <w:r w:rsidRPr="00F97401">
        <w:rPr>
          <w:rFonts w:ascii="Times New Roman" w:eastAsia="Times New Roman" w:hAnsi="Times New Roman" w:cs="Times New Roman"/>
        </w:rPr>
        <w:instrText xml:space="preserve"> INCLUDEPICTURE "/var/folders/hs/9g101ck56l58xz3crwnfbt1w0000gn/T/com.microsoft.Word/WebArchiveCopyPasteTempFiles/image.gif" \* MERGEFORMATINET </w:instrText>
      </w:r>
      <w:r w:rsidRPr="00F97401">
        <w:rPr>
          <w:rFonts w:ascii="Times New Roman" w:eastAsia="Times New Roman" w:hAnsi="Times New Roman" w:cs="Times New Roman"/>
        </w:rPr>
        <w:fldChar w:fldCharType="separate"/>
      </w:r>
      <w:r w:rsidRPr="00F97401">
        <w:rPr>
          <w:rFonts w:ascii="Times New Roman" w:eastAsia="Times New Roman" w:hAnsi="Times New Roman" w:cs="Times New Roman"/>
          <w:noProof/>
        </w:rPr>
        <w:drawing>
          <wp:inline distT="0" distB="0" distL="0" distR="0" wp14:anchorId="3770FD8E" wp14:editId="0934020C">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97401">
        <w:rPr>
          <w:rFonts w:ascii="Times New Roman" w:eastAsia="Times New Roman" w:hAnsi="Times New Roman" w:cs="Times New Roman"/>
        </w:rPr>
        <w:fldChar w:fldCharType="end"/>
      </w:r>
    </w:p>
    <w:p w14:paraId="1BB31243" w14:textId="77777777" w:rsidR="002A561E" w:rsidRDefault="00F9540A">
      <w:bookmarkStart w:id="2" w:name="_GoBack"/>
      <w:bookmarkEnd w:id="2"/>
    </w:p>
    <w:sectPr w:rsidR="002A561E" w:rsidSect="00F974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01"/>
    <w:rsid w:val="00557C16"/>
    <w:rsid w:val="006E738B"/>
    <w:rsid w:val="00F9540A"/>
    <w:rsid w:val="00F9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55752"/>
  <w14:defaultImageDpi w14:val="32767"/>
  <w15:chartTrackingRefBased/>
  <w15:docId w15:val="{609124FB-FEF1-4B43-86B8-E6F90178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F97401"/>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7401"/>
    <w:rPr>
      <w:rFonts w:ascii="Times New Roman" w:eastAsia="Times New Roman" w:hAnsi="Times New Roman" w:cs="Times New Roman"/>
      <w:b/>
      <w:bCs/>
      <w:sz w:val="36"/>
      <w:szCs w:val="36"/>
    </w:rPr>
  </w:style>
  <w:style w:type="paragraph" w:customStyle="1" w:styleId="msonormal0">
    <w:name w:val="msonormal"/>
    <w:basedOn w:val="Normal"/>
    <w:rsid w:val="00F97401"/>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F97401"/>
    <w:pPr>
      <w:spacing w:before="100" w:beforeAutospacing="1" w:after="100" w:afterAutospacing="1"/>
    </w:pPr>
    <w:rPr>
      <w:rFonts w:ascii="Times New Roman" w:eastAsia="Times New Roman" w:hAnsi="Times New Roman" w:cs="Times New Roman"/>
    </w:rPr>
  </w:style>
  <w:style w:type="character" w:customStyle="1" w:styleId="inline-color">
    <w:name w:val="inline-color"/>
    <w:basedOn w:val="DefaultParagraphFont"/>
    <w:rsid w:val="00F97401"/>
  </w:style>
  <w:style w:type="character" w:customStyle="1" w:styleId="apple-converted-space">
    <w:name w:val="apple-converted-space"/>
    <w:basedOn w:val="DefaultParagraphFont"/>
    <w:rsid w:val="00F97401"/>
  </w:style>
  <w:style w:type="character" w:customStyle="1" w:styleId="text">
    <w:name w:val="text"/>
    <w:basedOn w:val="DefaultParagraphFont"/>
    <w:rsid w:val="00F97401"/>
  </w:style>
  <w:style w:type="character" w:styleId="Strong">
    <w:name w:val="Strong"/>
    <w:basedOn w:val="DefaultParagraphFont"/>
    <w:uiPriority w:val="22"/>
    <w:qFormat/>
    <w:rsid w:val="00F97401"/>
    <w:rPr>
      <w:b/>
      <w:bCs/>
    </w:rPr>
  </w:style>
  <w:style w:type="character" w:styleId="Emphasis">
    <w:name w:val="Emphasis"/>
    <w:basedOn w:val="DefaultParagraphFont"/>
    <w:uiPriority w:val="20"/>
    <w:qFormat/>
    <w:rsid w:val="00F97401"/>
    <w:rPr>
      <w:i/>
      <w:iCs/>
    </w:rPr>
  </w:style>
  <w:style w:type="character" w:styleId="Hyperlink">
    <w:name w:val="Hyperlink"/>
    <w:basedOn w:val="DefaultParagraphFont"/>
    <w:uiPriority w:val="99"/>
    <w:semiHidden/>
    <w:unhideWhenUsed/>
    <w:rsid w:val="00F97401"/>
    <w:rPr>
      <w:color w:val="0000FF"/>
      <w:u w:val="single"/>
    </w:rPr>
  </w:style>
  <w:style w:type="character" w:styleId="FollowedHyperlink">
    <w:name w:val="FollowedHyperlink"/>
    <w:basedOn w:val="DefaultParagraphFont"/>
    <w:uiPriority w:val="99"/>
    <w:semiHidden/>
    <w:unhideWhenUsed/>
    <w:rsid w:val="00F97401"/>
    <w:rPr>
      <w:color w:val="800080"/>
      <w:u w:val="single"/>
    </w:rPr>
  </w:style>
  <w:style w:type="character" w:customStyle="1" w:styleId="textafa6442cf-3f82-0fb3-a518-a61ee25dd0b3">
    <w:name w:val="text&#10;afa6442cf-3f82-0fb3-a518-a61ee25dd0b3"/>
    <w:basedOn w:val="DefaultParagraphFont"/>
    <w:rsid w:val="00F97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74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10.jpeg"/><Relationship Id="rId42" Type="http://schemas.openxmlformats.org/officeDocument/2006/relationships/hyperlink" Target="http://troutunlimited.informz.net/z/cjUucD9taT0zNTkxNTc2JnA9MSZ1PTQyMzMwNjE4NCZsaT0zNDQzMzI1Mg/index.html" TargetMode="External"/><Relationship Id="rId47" Type="http://schemas.openxmlformats.org/officeDocument/2006/relationships/hyperlink" Target="http://troutunlimited.informz.net/z/cjUucD9taT0zNTkxNTc2JnA9MSZ1PTQyMzMwNjE4NCZsaT0zNDQzMzI1NQ/index.html" TargetMode="External"/><Relationship Id="rId63" Type="http://schemas.openxmlformats.org/officeDocument/2006/relationships/image" Target="media/image24.jpeg"/><Relationship Id="rId68" Type="http://schemas.openxmlformats.org/officeDocument/2006/relationships/hyperlink" Target="http://troutunlimited.informz.net/z/cjUucD9taT0zNTkxNTc2JnA9MSZ1PTQyMzMwNjE4NCZsaT0zNDQzMzI3MQ/index.html" TargetMode="External"/><Relationship Id="rId16" Type="http://schemas.openxmlformats.org/officeDocument/2006/relationships/hyperlink" Target="mailto:erin.rodgers@tu.org" TargetMode="External"/><Relationship Id="rId11" Type="http://schemas.openxmlformats.org/officeDocument/2006/relationships/hyperlink" Target="http://troutunlimited.informz.net/z/cjUucD9taT0zNTkxNTc2JnA9MSZ1PTQyMzMwNjE4NCZsaT0zNDQzMzIzNg/index.html" TargetMode="External"/><Relationship Id="rId24" Type="http://schemas.openxmlformats.org/officeDocument/2006/relationships/hyperlink" Target="mailto:jacob.fetterman@tu.org" TargetMode="External"/><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hyperlink" Target="http://troutunlimited.informz.net/z/cjUucD9taT0zNTkxNTc2JnA9MSZ1PTQyMzMwNjE4NCZsaT0zNDQzMzI1MQ/index.html" TargetMode="External"/><Relationship Id="rId45" Type="http://schemas.openxmlformats.org/officeDocument/2006/relationships/image" Target="media/image18.jpeg"/><Relationship Id="rId53" Type="http://schemas.openxmlformats.org/officeDocument/2006/relationships/hyperlink" Target="http://troutunlimited.informz.net/z/cjUucD9taT0zNTkxNTc2JnA9MSZ1PTQyMzMwNjE4NCZsaT0zNDQzMzI2MA/index.html" TargetMode="External"/><Relationship Id="rId58" Type="http://schemas.openxmlformats.org/officeDocument/2006/relationships/hyperlink" Target="http://troutunlimited.informz.net/z/cjUucD9taT0zNTkxNTc2JnA9MSZ1PTQyMzMwNjE4NCZsaT0zNDQzMzI2Mw/index.html" TargetMode="External"/><Relationship Id="rId66" Type="http://schemas.openxmlformats.org/officeDocument/2006/relationships/hyperlink" Target="http://troutunlimited.informz.net/z/cjUucD9taT0zNTkxNTc2JnA9MSZ1PTQyMzMwNjE4NCZsaT0zNDQzMzI2Nw/index.html" TargetMode="External"/><Relationship Id="rId74" Type="http://schemas.openxmlformats.org/officeDocument/2006/relationships/hyperlink" Target="http://troutunlimited.informz.net/z/cjUucD9taT0zNTkxNTc2JnA9MSZ1PTQyMzMwNjE4NCZsaT0zNDQzMzI3NA/index.html" TargetMode="External"/><Relationship Id="rId79"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22.jpeg"/><Relationship Id="rId19" Type="http://schemas.openxmlformats.org/officeDocument/2006/relationships/hyperlink" Target="http://troutunlimited.informz.net/z/cjUucD9taT0zNTkxNTc2JnA9MSZ1PTQyMzMwNjE4NCZsaT0zNDQzMzI0MA/index.html" TargetMode="External"/><Relationship Id="rId14" Type="http://schemas.openxmlformats.org/officeDocument/2006/relationships/image" Target="media/image8.jpeg"/><Relationship Id="rId22" Type="http://schemas.openxmlformats.org/officeDocument/2006/relationships/hyperlink" Target="http://troutunlimited.informz.net/z/cjUucD9taT0zNTkxNTc2JnA9MSZ1PTQyMzMwNjE4NCZsaT0zNDQzMzI0Mg/index.html" TargetMode="External"/><Relationship Id="rId27" Type="http://schemas.openxmlformats.org/officeDocument/2006/relationships/hyperlink" Target="http://troutunlimited.informz.net/z/cjUucD9taT0zNTkxNTc2JnA9MSZ1PTQyMzMwNjE4NCZsaT0zNDQzMzI0NQ/index.html" TargetMode="External"/><Relationship Id="rId30" Type="http://schemas.openxmlformats.org/officeDocument/2006/relationships/image" Target="media/image13.png"/><Relationship Id="rId35" Type="http://schemas.openxmlformats.org/officeDocument/2006/relationships/hyperlink" Target="http://troutunlimited.informz.net/z/cjUucD9taT0zNTkxNTc2JnA9MSZ1PTQyMzMwNjE4NCZsaT0zNDQzMzI0OA/index.html" TargetMode="External"/><Relationship Id="rId43" Type="http://schemas.openxmlformats.org/officeDocument/2006/relationships/hyperlink" Target="mailto:rhodeislandchapter@tu.org" TargetMode="External"/><Relationship Id="rId48" Type="http://schemas.openxmlformats.org/officeDocument/2006/relationships/hyperlink" Target="http://troutunlimited.informz.net/z/cjUucD9taT0zNTkxNTc2JnA9MSZ1PTQyMzMwNjE4NCZsaT0zNDQzMzI1Ng/index.html" TargetMode="External"/><Relationship Id="rId56" Type="http://schemas.openxmlformats.org/officeDocument/2006/relationships/hyperlink" Target="http://troutunlimited.informz.net/z/cjUucD9taT0zNTkxNTc2JnA9MSZ1PTQyMzMwNjE4NCZsaT0zNDQzMzI2MQ/index.html" TargetMode="External"/><Relationship Id="rId64" Type="http://schemas.openxmlformats.org/officeDocument/2006/relationships/image" Target="media/image25.jpeg"/><Relationship Id="rId69" Type="http://schemas.openxmlformats.org/officeDocument/2006/relationships/image" Target="media/image27.gif"/><Relationship Id="rId77" Type="http://schemas.openxmlformats.org/officeDocument/2006/relationships/image" Target="media/image31.png"/><Relationship Id="rId8" Type="http://schemas.openxmlformats.org/officeDocument/2006/relationships/hyperlink" Target="mailto:amy.wolfe@tu.org" TargetMode="External"/><Relationship Id="rId51" Type="http://schemas.openxmlformats.org/officeDocument/2006/relationships/hyperlink" Target="http://troutunlimited.informz.net/z/cjUucD9taT0zNTkxNTc2JnA9MSZ1PTQyMzMwNjE4NCZsaT0zNDQzMzI1OA/index.html" TargetMode="External"/><Relationship Id="rId72" Type="http://schemas.openxmlformats.org/officeDocument/2006/relationships/hyperlink" Target="http://troutunlimited.informz.net/z/cjUucD9taT0zNTkxNTc2JnA9MSZ1PTQyMzMwNjE4NCZsaT0zNDQzMzI3Mw/index.html" TargetMode="External"/><Relationship Id="rId3" Type="http://schemas.openxmlformats.org/officeDocument/2006/relationships/webSettings" Target="webSettings.xml"/><Relationship Id="rId12" Type="http://schemas.openxmlformats.org/officeDocument/2006/relationships/hyperlink" Target="http://troutunlimited.informz.net/z/cjUucD9taT0zNTkxNTc2JnA9MSZ1PTQyMzMwNjE4NCZsaT0zNDQzMzIzNw/index.html" TargetMode="External"/><Relationship Id="rId17" Type="http://schemas.openxmlformats.org/officeDocument/2006/relationships/image" Target="media/image9.jpeg"/><Relationship Id="rId25" Type="http://schemas.openxmlformats.org/officeDocument/2006/relationships/hyperlink" Target="http://troutunlimited.informz.net/z/cjUucD9taT0zNTkxNTc2JnA9MSZ1PTQyMzMwNjE4NCZsaT0zNDQzMzI0NA/index.html" TargetMode="External"/><Relationship Id="rId33" Type="http://schemas.openxmlformats.org/officeDocument/2006/relationships/hyperlink" Target="http://troutunlimited.informz.net/z/cjUucD9taT0zNTkxNTc2JnA9MSZ1PTQyMzMwNjE4NCZsaT0zNDQzMzI0Nw/index.html" TargetMode="External"/><Relationship Id="rId38" Type="http://schemas.openxmlformats.org/officeDocument/2006/relationships/hyperlink" Target="http://troutunlimited.informz.net/z/cjUucD9taT0zNTkxNTc2JnA9MSZ1PTQyMzMwNjE4NCZsaT0zNDQzMzI0OQ/index.html" TargetMode="External"/><Relationship Id="rId46" Type="http://schemas.openxmlformats.org/officeDocument/2006/relationships/hyperlink" Target="http://troutunlimited.informz.net/z/cjUucD9taT0zNTkxNTc2JnA9MSZ1PTQyMzMwNjE4NCZsaT0zNDQzMzI1NA/index.html" TargetMode="External"/><Relationship Id="rId59" Type="http://schemas.openxmlformats.org/officeDocument/2006/relationships/image" Target="media/image21.png"/><Relationship Id="rId67" Type="http://schemas.openxmlformats.org/officeDocument/2006/relationships/hyperlink" Target="http://troutunlimited.informz.net/z/cjUucD9taT0zNTkxNTc2JnU9NDIzMzA2MTg0JmxpPTM0NDMzMjY5Jmw9aHR0cDovL3Ryb3V0dW5saW1pdGVkLmluZm9ybXoubmV0L3Ryb3V0dW5saW1pdGVkL3BhZ2VzL2RlZmF1bHRfdW5zdWJzY3JpYmU_X3pzPVNBV05kfF96bWk9aWROSQ/index.html" TargetMode="External"/><Relationship Id="rId20" Type="http://schemas.openxmlformats.org/officeDocument/2006/relationships/hyperlink" Target="http://troutunlimited.informz.net/z/cjUucD9taT0zNTkxNTc2JnA9MSZ1PTQyMzMwNjE4NCZsaT0zNDQzMzI0MQ/index.html" TargetMode="External"/><Relationship Id="rId41" Type="http://schemas.openxmlformats.org/officeDocument/2006/relationships/image" Target="media/image17.jpeg"/><Relationship Id="rId54" Type="http://schemas.openxmlformats.org/officeDocument/2006/relationships/hyperlink" Target="mailto:tracy.brown@tu.org" TargetMode="External"/><Relationship Id="rId62" Type="http://schemas.openxmlformats.org/officeDocument/2006/relationships/image" Target="media/image23.jpeg"/><Relationship Id="rId70" Type="http://schemas.openxmlformats.org/officeDocument/2006/relationships/hyperlink" Target="http://troutunlimited.informz.net/z/cjUucD9taT0zNTkxNTc2JnA9MSZ1PTQyMzMwNjE4NCZsaT0zNDQzMzI3Mg/index.html" TargetMode="External"/><Relationship Id="rId75" Type="http://schemas.openxmlformats.org/officeDocument/2006/relationships/image" Target="media/image30.gif"/><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troutunlimited.informz.net/z/cjUucD9taT0zNTkxNTc2JnA9MSZ1PTQyMzMwNjE4NCZsaT0zNDQzMzIzOA/index.html" TargetMode="External"/><Relationship Id="rId23" Type="http://schemas.openxmlformats.org/officeDocument/2006/relationships/hyperlink" Target="http://troutunlimited.informz.net/z/cjUucD9taT0zNTkxNTc2JnA9MSZ1PTQyMzMwNjE4NCZsaT0zNDQzMzI0Mw/index.html" TargetMode="External"/><Relationship Id="rId28" Type="http://schemas.openxmlformats.org/officeDocument/2006/relationships/image" Target="media/image12.jpeg"/><Relationship Id="rId36" Type="http://schemas.openxmlformats.org/officeDocument/2006/relationships/hyperlink" Target="mailto:colin.lawson@tu.org" TargetMode="External"/><Relationship Id="rId49" Type="http://schemas.openxmlformats.org/officeDocument/2006/relationships/hyperlink" Target="http://troutunlimited.informz.net/z/cjUucD9taT0zNTkxNTc2JnA9MSZ1PTQyMzMwNjE4NCZsaT0zNDQzMzI1Nw/index.html" TargetMode="External"/><Relationship Id="rId57" Type="http://schemas.openxmlformats.org/officeDocument/2006/relationships/hyperlink" Target="http://troutunlimited.informz.net/z/cjUucD9taT0zNTkxNTc2JnA9MSZ1PTQyMzMwNjE4NCZsaT0zNDQzMzI2Mg/index.html" TargetMode="External"/><Relationship Id="rId10" Type="http://schemas.openxmlformats.org/officeDocument/2006/relationships/image" Target="media/image6.jpeg"/><Relationship Id="rId31" Type="http://schemas.openxmlformats.org/officeDocument/2006/relationships/hyperlink" Target="mailto:jeffrey.reardon@tu.org" TargetMode="External"/><Relationship Id="rId44" Type="http://schemas.openxmlformats.org/officeDocument/2006/relationships/hyperlink" Target="http://troutunlimited.informz.net/z/cjUucD9taT0zNTkxNTc2JnA9MSZ1PTQyMzMwNjE4NCZsaT0zNDQzMzI1Mw/index.html" TargetMode="External"/><Relationship Id="rId52" Type="http://schemas.openxmlformats.org/officeDocument/2006/relationships/hyperlink" Target="http://troutunlimited.informz.net/z/cjUucD9taT0zNTkxNTc2JnA9MSZ1PTQyMzMwNjE4NCZsaT0zNDQzMzI1OQ/index.html" TargetMode="External"/><Relationship Id="rId60" Type="http://schemas.openxmlformats.org/officeDocument/2006/relationships/hyperlink" Target="http://troutunlimited.informz.net/z/cjUucD9taT0zNTkxNTc2JnA9MSZ1PTQyMzMwNjE4NCZsaT0zNDQzMzI2NA/index.html" TargetMode="External"/><Relationship Id="rId65" Type="http://schemas.openxmlformats.org/officeDocument/2006/relationships/image" Target="media/image26.jpeg"/><Relationship Id="rId73" Type="http://schemas.openxmlformats.org/officeDocument/2006/relationships/image" Target="media/image29.gif"/><Relationship Id="rId78"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5.png"/><Relationship Id="rId13" Type="http://schemas.openxmlformats.org/officeDocument/2006/relationships/image" Target="media/image7.jpeg"/><Relationship Id="rId18" Type="http://schemas.openxmlformats.org/officeDocument/2006/relationships/hyperlink" Target="http://troutunlimited.informz.net/z/cjUucD9taT0zNTkxNTc2JnA9MSZ1PTQyMzMwNjE4NCZsaT0zNDQzMzIzOQ/index.html" TargetMode="External"/><Relationship Id="rId39" Type="http://schemas.openxmlformats.org/officeDocument/2006/relationships/hyperlink" Target="http://troutunlimited.informz.net/z/cjUucD9taT0zNTkxNTc2JnA9MSZ1PTQyMzMwNjE4NCZsaT0zNDQzMzI1MA/index.html" TargetMode="External"/><Relationship Id="rId34" Type="http://schemas.openxmlformats.org/officeDocument/2006/relationships/image" Target="media/image15.jpeg"/><Relationship Id="rId50" Type="http://schemas.openxmlformats.org/officeDocument/2006/relationships/image" Target="media/image19.jpeg"/><Relationship Id="rId55" Type="http://schemas.openxmlformats.org/officeDocument/2006/relationships/image" Target="media/image20.jpeg"/><Relationship Id="rId76" Type="http://schemas.openxmlformats.org/officeDocument/2006/relationships/hyperlink" Target="http://troutunlimited.informz.net/z/cjUucD9taT0zNTkxNTc2JnA9MSZ1PTQyMzMwNjE4NCZsaT0zNDQzMzI3Ng/index.html" TargetMode="External"/><Relationship Id="rId7" Type="http://schemas.openxmlformats.org/officeDocument/2006/relationships/image" Target="media/image4.png"/><Relationship Id="rId71" Type="http://schemas.openxmlformats.org/officeDocument/2006/relationships/image" Target="media/image28.gif"/><Relationship Id="rId2" Type="http://schemas.openxmlformats.org/officeDocument/2006/relationships/settings" Target="settings.xml"/><Relationship Id="rId29" Type="http://schemas.openxmlformats.org/officeDocument/2006/relationships/hyperlink" Target="http://troutunlimited.informz.net/z/cjUucD9taT0zNTkxNTc2JnA9MSZ1PTQyMzMwNjE4NCZsaT0zNDQzMzI0N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6953</Words>
  <Characters>39638</Characters>
  <Application>Microsoft Office Word</Application>
  <DocSecurity>0</DocSecurity>
  <Lines>330</Lines>
  <Paragraphs>92</Paragraphs>
  <ScaleCrop>false</ScaleCrop>
  <Company/>
  <LinksUpToDate>false</LinksUpToDate>
  <CharactersWithSpaces>46499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Taylor</dc:creator>
  <cp:keywords/>
  <dc:description/>
  <cp:lastModifiedBy>Mark Taylor</cp:lastModifiedBy>
  <cp:revision>2</cp:revision>
  <dcterms:created xsi:type="dcterms:W3CDTF">2022-04-05T15:19:00Z</dcterms:created>
  <dcterms:modified xsi:type="dcterms:W3CDTF">2022-04-05T15:19:00Z</dcterms:modified>
</cp:coreProperties>
</file>